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F5" w:rsidRPr="00951EF5" w:rsidRDefault="00951EF5" w:rsidP="00951EF5">
      <w:pPr>
        <w:pStyle w:val="a9"/>
        <w:jc w:val="center"/>
        <w:rPr>
          <w:rFonts w:asciiTheme="majorBidi" w:hAnsiTheme="majorBidi" w:cstheme="majorBidi"/>
        </w:rPr>
      </w:pPr>
      <w:r w:rsidRPr="00951EF5">
        <w:rPr>
          <w:rFonts w:asciiTheme="majorBidi" w:hAnsiTheme="majorBidi" w:cstheme="majorBidi"/>
          <w:b/>
          <w:bCs/>
        </w:rPr>
        <w:t>Централизованная религиозная организация – духовное управление мусульман нижегородской области</w:t>
      </w:r>
    </w:p>
    <w:p w:rsidR="00951EF5" w:rsidRPr="00951EF5" w:rsidRDefault="00951EF5" w:rsidP="00951EF5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pacing w:val="5"/>
          <w:sz w:val="28"/>
          <w:szCs w:val="28"/>
          <w:lang w:val="be-BY"/>
        </w:rPr>
      </w:pPr>
    </w:p>
    <w:p w:rsidR="00951EF5" w:rsidRPr="00951EF5" w:rsidRDefault="00951EF5" w:rsidP="00951EF5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</w:pPr>
      <w:r w:rsidRPr="00951EF5">
        <w:rPr>
          <w:rFonts w:asciiTheme="majorBidi" w:hAnsiTheme="majorBidi" w:cstheme="majorBidi"/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951EF5" w:rsidRPr="00951EF5" w:rsidRDefault="00951EF5" w:rsidP="00951EF5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</w:pPr>
    </w:p>
    <w:p w:rsidR="00951EF5" w:rsidRPr="00951EF5" w:rsidRDefault="00951EF5" w:rsidP="00951EF5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</w:rPr>
      </w:pPr>
    </w:p>
    <w:p w:rsidR="00951EF5" w:rsidRPr="00951EF5" w:rsidRDefault="00951EF5" w:rsidP="00951EF5">
      <w:pPr>
        <w:tabs>
          <w:tab w:val="left" w:pos="4962"/>
        </w:tabs>
        <w:spacing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УТВЕРЖДЕНО</w:t>
      </w:r>
    </w:p>
    <w:p w:rsidR="00951EF5" w:rsidRPr="00951EF5" w:rsidRDefault="007A48C6" w:rsidP="001A3AA9">
      <w:pPr>
        <w:tabs>
          <w:tab w:val="left" w:pos="4536"/>
        </w:tabs>
        <w:spacing w:line="240" w:lineRule="auto"/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Советом и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сламского медресе 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  <w:r w:rsidR="001A3AA9">
        <w:rPr>
          <w:rFonts w:asciiTheme="majorBidi" w:eastAsiaTheme="minorHAnsi" w:hAnsiTheme="majorBidi" w:cstheme="majorBidi"/>
          <w:sz w:val="28"/>
          <w:szCs w:val="28"/>
          <w:lang w:val="tt-RU" w:eastAsia="en-US"/>
        </w:rPr>
        <w:tab/>
      </w:r>
      <w:r w:rsidR="001A3AA9">
        <w:rPr>
          <w:rFonts w:asciiTheme="majorBidi" w:eastAsiaTheme="minorHAnsi" w:hAnsiTheme="majorBidi" w:cstheme="majorBidi"/>
          <w:sz w:val="28"/>
          <w:szCs w:val="28"/>
          <w:lang w:val="tt-RU" w:eastAsia="en-US"/>
        </w:rPr>
        <w:tab/>
      </w:r>
      <w:r w:rsidR="001A3AA9" w:rsidRPr="001A3AA9">
        <w:rPr>
          <w:rFonts w:asciiTheme="majorBidi" w:eastAsiaTheme="minorHAnsi" w:hAnsiTheme="majorBidi" w:cstheme="majorBidi"/>
          <w:sz w:val="28"/>
          <w:szCs w:val="28"/>
          <w:lang w:eastAsia="en-US"/>
        </w:rPr>
        <w:t>Протокол №003 от 10</w:t>
      </w:r>
      <w:r w:rsidR="00951EF5" w:rsidRPr="001A3AA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сентября 2019г.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Директор исламского медресе 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951EF5"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951EF5" w:rsidRPr="00951EF5" w:rsidRDefault="00951EF5" w:rsidP="001A3AA9">
      <w:pPr>
        <w:tabs>
          <w:tab w:val="left" w:pos="4820"/>
        </w:tabs>
        <w:spacing w:line="240" w:lineRule="auto"/>
        <w:ind w:left="5245" w:hanging="1417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 xml:space="preserve">             ___________</w:t>
      </w:r>
      <w:r w:rsidRPr="00951EF5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Р.Н. Тимербаев</w:t>
      </w:r>
    </w:p>
    <w:p w:rsidR="0041475B" w:rsidRPr="00975BC5" w:rsidRDefault="0041475B" w:rsidP="005311D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951EF5" w:rsidRDefault="00951EF5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951EF5" w:rsidRDefault="00951EF5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951EF5" w:rsidRDefault="00951EF5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1A3AA9" w:rsidRPr="00C17FA4" w:rsidRDefault="001A3AA9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975BC5" w:rsidRPr="00C17FA4" w:rsidRDefault="00E60BD2" w:rsidP="00E60BD2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E60BD2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РАБОЧАЯ ПРОГРАММА</w:t>
      </w:r>
    </w:p>
    <w:p w:rsidR="00975BC5" w:rsidRPr="00C17FA4" w:rsidRDefault="00975BC5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C17FA4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по дисциплине «</w:t>
      </w:r>
      <w:r w:rsidRPr="00C17FA4">
        <w:rPr>
          <w:rFonts w:asciiTheme="majorBidi" w:hAnsiTheme="majorBidi" w:cstheme="majorBidi"/>
          <w:b/>
          <w:sz w:val="28"/>
          <w:szCs w:val="28"/>
        </w:rPr>
        <w:t>Толкование</w:t>
      </w:r>
      <w:r w:rsidR="00B824A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17FA4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Корана (тафсир)»</w:t>
      </w:r>
    </w:p>
    <w:p w:rsidR="00951EF5" w:rsidRPr="000E4C95" w:rsidRDefault="00951EF5" w:rsidP="00951EF5">
      <w:pPr>
        <w:pStyle w:val="a4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</w:t>
      </w:r>
      <w:r>
        <w:rPr>
          <w:sz w:val="28"/>
          <w:szCs w:val="28"/>
        </w:rPr>
        <w:t>»</w:t>
      </w:r>
    </w:p>
    <w:p w:rsidR="00951EF5" w:rsidRDefault="00951EF5" w:rsidP="00951EF5">
      <w:pPr>
        <w:jc w:val="center"/>
        <w:rPr>
          <w:color w:val="000000"/>
          <w:spacing w:val="6"/>
          <w:sz w:val="32"/>
          <w:szCs w:val="32"/>
        </w:rPr>
      </w:pPr>
    </w:p>
    <w:p w:rsidR="00951EF5" w:rsidRDefault="00951EF5" w:rsidP="00951EF5">
      <w:pPr>
        <w:jc w:val="center"/>
        <w:rPr>
          <w:color w:val="000000"/>
          <w:spacing w:val="6"/>
          <w:sz w:val="32"/>
          <w:szCs w:val="32"/>
        </w:rPr>
      </w:pPr>
    </w:p>
    <w:p w:rsidR="00951EF5" w:rsidRDefault="00951EF5" w:rsidP="00951EF5">
      <w:pPr>
        <w:jc w:val="center"/>
        <w:rPr>
          <w:color w:val="000000"/>
          <w:spacing w:val="6"/>
          <w:sz w:val="32"/>
          <w:szCs w:val="32"/>
        </w:rPr>
      </w:pPr>
    </w:p>
    <w:p w:rsidR="00951EF5" w:rsidRDefault="00951EF5" w:rsidP="00951EF5">
      <w:pPr>
        <w:jc w:val="center"/>
        <w:rPr>
          <w:color w:val="000000"/>
          <w:spacing w:val="6"/>
          <w:sz w:val="32"/>
          <w:szCs w:val="32"/>
        </w:rPr>
      </w:pPr>
    </w:p>
    <w:p w:rsidR="00951EF5" w:rsidRDefault="00951EF5" w:rsidP="00433DF7">
      <w:pPr>
        <w:rPr>
          <w:color w:val="000000"/>
          <w:spacing w:val="6"/>
          <w:sz w:val="32"/>
          <w:szCs w:val="32"/>
        </w:rPr>
      </w:pPr>
    </w:p>
    <w:p w:rsidR="00433DF7" w:rsidRPr="00433DF7" w:rsidRDefault="00433DF7" w:rsidP="00B824AF">
      <w:pPr>
        <w:spacing w:line="240" w:lineRule="atLeast"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433DF7">
        <w:rPr>
          <w:rFonts w:asciiTheme="majorBidi" w:hAnsiTheme="majorBidi" w:cstheme="majorBidi"/>
          <w:color w:val="000000"/>
          <w:spacing w:val="6"/>
          <w:sz w:val="28"/>
          <w:szCs w:val="28"/>
        </w:rPr>
        <w:t>2019</w:t>
      </w:r>
    </w:p>
    <w:p w:rsidR="00433DF7" w:rsidRPr="00433DF7" w:rsidRDefault="00433DF7" w:rsidP="00B824AF">
      <w:pPr>
        <w:spacing w:line="240" w:lineRule="atLeast"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433DF7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г. Дзержинск </w:t>
      </w:r>
    </w:p>
    <w:p w:rsidR="00433DF7" w:rsidRPr="00433DF7" w:rsidRDefault="00433DF7" w:rsidP="00B824AF">
      <w:pPr>
        <w:spacing w:line="240" w:lineRule="atLeast"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433DF7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Нижегородской области </w:t>
      </w:r>
    </w:p>
    <w:p w:rsidR="008E32A1" w:rsidRPr="00843FDD" w:rsidRDefault="00951EF5" w:rsidP="00843FDD">
      <w:pPr>
        <w:rPr>
          <w:rFonts w:asciiTheme="majorBidi" w:hAnsiTheme="majorBidi" w:cstheme="majorBidi"/>
          <w:b/>
          <w:bCs/>
          <w:color w:val="000000"/>
          <w:spacing w:val="6"/>
          <w:sz w:val="28"/>
          <w:szCs w:val="28"/>
        </w:rPr>
      </w:pPr>
      <w:r w:rsidRPr="00843FDD">
        <w:rPr>
          <w:rFonts w:asciiTheme="majorBidi" w:hAnsiTheme="majorBidi" w:cstheme="majorBidi"/>
          <w:b/>
          <w:bCs/>
          <w:color w:val="000000"/>
          <w:spacing w:val="6"/>
          <w:sz w:val="28"/>
          <w:szCs w:val="28"/>
        </w:rPr>
        <w:lastRenderedPageBreak/>
        <w:tab/>
      </w:r>
      <w:r w:rsidR="00843FDD" w:rsidRPr="00843FDD">
        <w:rPr>
          <w:rFonts w:asciiTheme="majorBidi" w:hAnsiTheme="majorBidi" w:cstheme="majorBidi"/>
          <w:b/>
          <w:bCs/>
          <w:color w:val="000000"/>
          <w:spacing w:val="6"/>
          <w:sz w:val="28"/>
          <w:szCs w:val="28"/>
        </w:rPr>
        <w:t xml:space="preserve">1. </w:t>
      </w:r>
      <w:r w:rsidR="00D4753D" w:rsidRPr="00843FD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Наименование направления и профиля подготовки</w:t>
      </w:r>
    </w:p>
    <w:p w:rsidR="00951EF5" w:rsidRPr="00951EF5" w:rsidRDefault="00951EF5" w:rsidP="00951EF5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</w:p>
    <w:p w:rsidR="00951EF5" w:rsidRPr="00951EF5" w:rsidRDefault="00951EF5" w:rsidP="00951EF5">
      <w:pPr>
        <w:tabs>
          <w:tab w:val="left" w:pos="180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51EF5">
        <w:rPr>
          <w:rFonts w:asciiTheme="majorBidi" w:hAnsiTheme="majorBidi" w:cstheme="majorBidi"/>
          <w:color w:val="000000"/>
          <w:sz w:val="28"/>
          <w:szCs w:val="28"/>
        </w:rPr>
        <w:t xml:space="preserve">Программа составлена согласно духовного профессионального религиозного образования по направлению </w:t>
      </w:r>
      <w:r w:rsidRPr="00951EF5">
        <w:rPr>
          <w:rFonts w:asciiTheme="majorBidi" w:hAnsiTheme="majorBidi" w:cstheme="majorBidi"/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воспитание» </w:t>
      </w:r>
      <w:r w:rsidRPr="00951EF5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для лиц мужского пола «Имам-хатыб, преподаватель основ ислама», для лиц женского пола «Абыстай, преподаватель основ ислама»</w:t>
      </w:r>
      <w:r w:rsidRPr="00951EF5">
        <w:rPr>
          <w:rFonts w:asciiTheme="majorBidi" w:hAnsiTheme="majorBidi" w:cstheme="majorBidi"/>
          <w:color w:val="000000"/>
          <w:sz w:val="28"/>
          <w:szCs w:val="28"/>
        </w:rPr>
        <w:t>, согласно Устава</w:t>
      </w:r>
      <w:r w:rsidRPr="00951EF5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образовательной организации исламского медресе  «Махинур»</w:t>
      </w:r>
      <w:r w:rsidRPr="00951EF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E56DE" w:rsidRPr="00951EF5" w:rsidRDefault="00951EF5" w:rsidP="007B769C">
      <w:pPr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  <w:r w:rsidRPr="00951EF5">
        <w:rPr>
          <w:rFonts w:asciiTheme="majorBidi" w:hAnsiTheme="majorBidi" w:cstheme="majorBidi"/>
          <w:b/>
          <w:color w:val="000000"/>
          <w:sz w:val="28"/>
          <w:szCs w:val="28"/>
        </w:rPr>
        <w:t>2. Н</w:t>
      </w:r>
      <w:r w:rsidR="00D4753D" w:rsidRPr="00951EF5">
        <w:rPr>
          <w:rFonts w:asciiTheme="majorBidi" w:hAnsiTheme="majorBidi" w:cstheme="majorBidi"/>
          <w:b/>
          <w:color w:val="000000"/>
          <w:sz w:val="28"/>
          <w:szCs w:val="28"/>
        </w:rPr>
        <w:t>аименование дисциплины</w:t>
      </w:r>
    </w:p>
    <w:p w:rsidR="00951EF5" w:rsidRDefault="00610D2A" w:rsidP="00951EF5">
      <w:pPr>
        <w:spacing w:after="0"/>
        <w:ind w:left="315" w:hanging="315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«</w:t>
      </w:r>
      <w:r w:rsidR="005905D7"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>Толк</w:t>
      </w:r>
      <w:r w:rsidR="00D4753D"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>ование Корана (тафсир)</w:t>
      </w:r>
      <w:r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>»</w:t>
      </w:r>
    </w:p>
    <w:p w:rsidR="00951EF5" w:rsidRDefault="00951EF5" w:rsidP="00951EF5">
      <w:pPr>
        <w:spacing w:after="0"/>
        <w:ind w:left="315" w:hanging="315"/>
        <w:jc w:val="both"/>
        <w:rPr>
          <w:rFonts w:asciiTheme="majorBidi" w:eastAsia="Times New Roman" w:hAnsiTheme="majorBidi" w:cstheme="majorBidi"/>
          <w:sz w:val="28"/>
          <w:szCs w:val="28"/>
          <w:u w:val="single"/>
        </w:rPr>
      </w:pPr>
    </w:p>
    <w:p w:rsidR="0041475B" w:rsidRPr="00951EF5" w:rsidRDefault="00B16D71" w:rsidP="007B769C">
      <w:pPr>
        <w:spacing w:after="0"/>
        <w:ind w:left="315" w:hanging="315"/>
        <w:jc w:val="center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951EF5">
        <w:rPr>
          <w:rFonts w:asciiTheme="majorBidi" w:eastAsia="Times New Roman" w:hAnsiTheme="majorBidi" w:cstheme="majorBidi"/>
          <w:b/>
          <w:sz w:val="28"/>
          <w:szCs w:val="28"/>
        </w:rPr>
        <w:t>3. Цель</w:t>
      </w:r>
      <w:r w:rsidR="0041475B" w:rsidRPr="00951EF5">
        <w:rPr>
          <w:rFonts w:asciiTheme="majorBidi" w:eastAsia="Times New Roman" w:hAnsiTheme="majorBidi" w:cstheme="majorBidi"/>
          <w:b/>
          <w:sz w:val="28"/>
          <w:szCs w:val="28"/>
        </w:rPr>
        <w:t xml:space="preserve">освоения дисциплины, </w:t>
      </w:r>
      <w:r w:rsidR="00951EF5" w:rsidRPr="00951EF5">
        <w:rPr>
          <w:rFonts w:asciiTheme="majorBidi" w:eastAsia="Times New Roman" w:hAnsiTheme="majorBidi" w:cstheme="majorBidi"/>
          <w:b/>
          <w:sz w:val="28"/>
          <w:szCs w:val="28"/>
        </w:rPr>
        <w:t>ее</w:t>
      </w:r>
      <w:r w:rsidR="0041475B" w:rsidRPr="00951EF5">
        <w:rPr>
          <w:rFonts w:asciiTheme="majorBidi" w:eastAsia="Times New Roman" w:hAnsiTheme="majorBidi" w:cstheme="majorBidi"/>
          <w:b/>
          <w:sz w:val="28"/>
          <w:szCs w:val="28"/>
        </w:rPr>
        <w:t xml:space="preserve"> место в структуре ООП</w:t>
      </w:r>
    </w:p>
    <w:p w:rsidR="0041475B" w:rsidRPr="00792535" w:rsidRDefault="0041475B" w:rsidP="0034019E">
      <w:pPr>
        <w:autoSpaceDE w:val="0"/>
        <w:autoSpaceDN w:val="0"/>
        <w:adjustRightInd w:val="0"/>
        <w:spacing w:after="0"/>
        <w:ind w:left="315"/>
        <w:jc w:val="both"/>
        <w:rPr>
          <w:rFonts w:asciiTheme="majorBidi" w:eastAsia="Times New Roman" w:hAnsiTheme="majorBidi" w:cstheme="majorBidi"/>
          <w:color w:val="FF0000"/>
          <w:sz w:val="28"/>
          <w:szCs w:val="28"/>
        </w:rPr>
      </w:pPr>
    </w:p>
    <w:p w:rsidR="00A64B44" w:rsidRPr="00C17FA4" w:rsidRDefault="008310F5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>Цель</w:t>
      </w:r>
      <w:r w:rsidR="00D4753D" w:rsidRPr="00C17FA4">
        <w:rPr>
          <w:rFonts w:asciiTheme="majorBidi" w:eastAsia="Times New Roman" w:hAnsiTheme="majorBidi" w:cstheme="majorBidi"/>
          <w:sz w:val="28"/>
          <w:szCs w:val="28"/>
        </w:rPr>
        <w:t>ю</w:t>
      </w:r>
      <w:r w:rsidR="0041475B" w:rsidRPr="00C17FA4">
        <w:rPr>
          <w:rFonts w:asciiTheme="majorBidi" w:eastAsia="Times New Roman" w:hAnsiTheme="majorBidi" w:cstheme="majorBidi"/>
          <w:sz w:val="28"/>
          <w:szCs w:val="28"/>
        </w:rPr>
        <w:t xml:space="preserve"> освоения </w:t>
      </w:r>
      <w:r w:rsidR="0041475B" w:rsidRPr="00C17FA4">
        <w:rPr>
          <w:rFonts w:asciiTheme="majorBidi" w:eastAsia="Times New Roman" w:hAnsiTheme="majorBidi" w:cstheme="majorBidi"/>
          <w:spacing w:val="-3"/>
          <w:sz w:val="28"/>
          <w:szCs w:val="28"/>
        </w:rPr>
        <w:t>дисциплин</w:t>
      </w:r>
      <w:r w:rsidR="00A64B44" w:rsidRPr="00C17FA4">
        <w:rPr>
          <w:rFonts w:asciiTheme="majorBidi" w:eastAsia="Times New Roman" w:hAnsiTheme="majorBidi" w:cstheme="majorBidi"/>
          <w:sz w:val="28"/>
          <w:szCs w:val="28"/>
        </w:rPr>
        <w:t xml:space="preserve">ы </w:t>
      </w:r>
      <w:r w:rsidR="00610D2A"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>«</w:t>
      </w:r>
      <w:r w:rsidR="005905D7"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>Толкование</w:t>
      </w:r>
      <w:r w:rsidR="00610D2A" w:rsidRPr="00C17FA4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Корана (тафсир)»</w:t>
      </w:r>
    </w:p>
    <w:p w:rsidR="007C024D" w:rsidRPr="00C17FA4" w:rsidRDefault="008310F5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>являе</w:t>
      </w:r>
      <w:r w:rsidR="007B769C">
        <w:rPr>
          <w:rFonts w:asciiTheme="majorBidi" w:eastAsia="Times New Roman" w:hAnsiTheme="majorBidi" w:cstheme="majorBidi"/>
          <w:sz w:val="28"/>
          <w:szCs w:val="28"/>
        </w:rPr>
        <w:t>тся</w:t>
      </w:r>
      <w:r w:rsidR="0064272F" w:rsidRPr="00C17FA4">
        <w:rPr>
          <w:rFonts w:asciiTheme="majorBidi" w:eastAsia="Times New Roman" w:hAnsiTheme="majorBidi" w:cstheme="majorBidi"/>
          <w:sz w:val="28"/>
          <w:szCs w:val="28"/>
        </w:rPr>
        <w:t xml:space="preserve"> сформировать у студентов знания, умения и навык</w:t>
      </w: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и 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понимания смысла Священного Откровения на основе классических комментариев Корана</w:t>
      </w:r>
      <w:r w:rsidRPr="00C17FA4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8310F5" w:rsidRPr="00C17FA4" w:rsidRDefault="008310F5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C024D" w:rsidRPr="00B11E57" w:rsidRDefault="007C024D" w:rsidP="0034019E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11E57">
        <w:rPr>
          <w:rFonts w:asciiTheme="majorBidi" w:eastAsia="Times New Roman" w:hAnsiTheme="majorBidi" w:cstheme="majorBidi"/>
          <w:b/>
          <w:bCs/>
          <w:sz w:val="28"/>
          <w:szCs w:val="28"/>
        </w:rPr>
        <w:t>Задачи дисциплин</w:t>
      </w:r>
      <w:r w:rsidR="00C17FA4" w:rsidRPr="00B11E57">
        <w:rPr>
          <w:rFonts w:asciiTheme="majorBidi" w:eastAsia="Times New Roman" w:hAnsiTheme="majorBidi" w:cstheme="majorBidi"/>
          <w:b/>
          <w:bCs/>
          <w:sz w:val="28"/>
          <w:szCs w:val="28"/>
        </w:rPr>
        <w:t>ы</w:t>
      </w:r>
      <w:r w:rsidRPr="00B11E57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7C024D" w:rsidRPr="00C17FA4" w:rsidRDefault="000F3CF4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 xml:space="preserve">познакомить студентов с основными темами, проблемами и понятиями курса </w:t>
      </w:r>
      <w:r w:rsidR="005905D7" w:rsidRPr="00C17FA4">
        <w:rPr>
          <w:rFonts w:asciiTheme="majorBidi" w:eastAsia="Times New Roman" w:hAnsiTheme="majorBidi" w:cstheme="majorBidi"/>
          <w:sz w:val="28"/>
          <w:szCs w:val="28"/>
        </w:rPr>
        <w:t>толк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ования Корана;</w:t>
      </w:r>
    </w:p>
    <w:p w:rsidR="007C024D" w:rsidRPr="00C17FA4" w:rsidRDefault="000F3CF4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развить у студентов интерес к данной дисциплине;</w:t>
      </w:r>
    </w:p>
    <w:p w:rsidR="007C024D" w:rsidRPr="00C17FA4" w:rsidRDefault="000F3CF4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7B769C">
        <w:rPr>
          <w:rFonts w:asciiTheme="majorBidi" w:eastAsia="Times New Roman" w:hAnsiTheme="majorBidi" w:cstheme="majorBidi"/>
          <w:sz w:val="28"/>
          <w:szCs w:val="28"/>
        </w:rPr>
        <w:t>углубить знания студентов по</w:t>
      </w:r>
      <w:r w:rsidR="005905D7" w:rsidRPr="00C17FA4">
        <w:rPr>
          <w:rFonts w:asciiTheme="majorBidi" w:eastAsia="Times New Roman" w:hAnsiTheme="majorBidi" w:cstheme="majorBidi"/>
          <w:sz w:val="28"/>
          <w:szCs w:val="28"/>
        </w:rPr>
        <w:t xml:space="preserve"> толк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ованию Корана;</w:t>
      </w:r>
    </w:p>
    <w:p w:rsidR="007C024D" w:rsidRPr="00C17FA4" w:rsidRDefault="000F3CF4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сформировать диалогичность мышления, терпимость к иным точкам зрения и мнениям;</w:t>
      </w:r>
    </w:p>
    <w:p w:rsidR="007C024D" w:rsidRPr="00C17FA4" w:rsidRDefault="000F3CF4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приобщить студентов к активным формам самостоятельной работы с использованием новых информационных технологий;</w:t>
      </w:r>
    </w:p>
    <w:p w:rsidR="007C024D" w:rsidRDefault="000F3CF4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7C024D" w:rsidRPr="00C17FA4">
        <w:rPr>
          <w:rFonts w:asciiTheme="majorBidi" w:eastAsia="Times New Roman" w:hAnsiTheme="majorBidi" w:cstheme="majorBidi"/>
          <w:sz w:val="28"/>
          <w:szCs w:val="28"/>
        </w:rPr>
        <w:t>повысить уров</w:t>
      </w:r>
      <w:r w:rsidR="00450D9A">
        <w:rPr>
          <w:rFonts w:asciiTheme="majorBidi" w:eastAsia="Times New Roman" w:hAnsiTheme="majorBidi" w:cstheme="majorBidi"/>
          <w:sz w:val="28"/>
          <w:szCs w:val="28"/>
        </w:rPr>
        <w:t>ень их подготовки;</w:t>
      </w:r>
    </w:p>
    <w:p w:rsidR="00450D9A" w:rsidRPr="00C17FA4" w:rsidRDefault="00B11E57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11E5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C0939">
        <w:rPr>
          <w:rFonts w:asciiTheme="majorBidi" w:hAnsiTheme="majorBidi" w:cstheme="majorBidi"/>
          <w:sz w:val="28"/>
          <w:szCs w:val="28"/>
        </w:rPr>
        <w:t>разв</w:t>
      </w:r>
      <w:r w:rsidR="00450D9A" w:rsidRPr="00450D9A">
        <w:rPr>
          <w:rFonts w:asciiTheme="majorBidi" w:hAnsiTheme="majorBidi" w:cstheme="majorBidi"/>
          <w:sz w:val="28"/>
          <w:szCs w:val="28"/>
        </w:rPr>
        <w:t>ить</w:t>
      </w:r>
      <w:r w:rsidR="007B769C">
        <w:rPr>
          <w:rFonts w:asciiTheme="majorBidi" w:hAnsiTheme="majorBidi" w:cstheme="majorBidi"/>
          <w:sz w:val="28"/>
          <w:szCs w:val="28"/>
        </w:rPr>
        <w:t xml:space="preserve"> в</w:t>
      </w:r>
      <w:r w:rsidR="00BC0939">
        <w:rPr>
          <w:rFonts w:asciiTheme="majorBidi" w:hAnsiTheme="majorBidi" w:cstheme="majorBidi"/>
          <w:sz w:val="28"/>
          <w:szCs w:val="28"/>
        </w:rPr>
        <w:t xml:space="preserve"> студентахспособность </w:t>
      </w:r>
      <w:r w:rsidR="00450D9A" w:rsidRPr="00450D9A">
        <w:rPr>
          <w:rFonts w:asciiTheme="majorBidi" w:hAnsiTheme="majorBidi" w:cstheme="majorBidi"/>
          <w:sz w:val="28"/>
          <w:szCs w:val="28"/>
        </w:rPr>
        <w:t>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="00450D9A">
        <w:rPr>
          <w:rFonts w:asciiTheme="majorBidi" w:hAnsiTheme="majorBidi" w:cstheme="majorBidi"/>
          <w:sz w:val="28"/>
          <w:szCs w:val="28"/>
        </w:rPr>
        <w:t>;</w:t>
      </w:r>
    </w:p>
    <w:p w:rsidR="007C024D" w:rsidRPr="008B688A" w:rsidRDefault="008B688A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CC1F31">
        <w:rPr>
          <w:rFonts w:asciiTheme="majorBidi" w:eastAsia="Times New Roman" w:hAnsiTheme="majorBidi" w:cstheme="majorBidi"/>
          <w:sz w:val="28"/>
          <w:szCs w:val="28"/>
        </w:rPr>
        <w:t xml:space="preserve">дать </w:t>
      </w:r>
      <w:r w:rsidR="00CC1F31">
        <w:rPr>
          <w:rFonts w:asciiTheme="majorBidi" w:hAnsiTheme="majorBidi" w:cstheme="majorBidi"/>
          <w:sz w:val="28"/>
          <w:szCs w:val="28"/>
        </w:rPr>
        <w:t>общее</w:t>
      </w:r>
      <w:r w:rsidRPr="008B688A">
        <w:rPr>
          <w:rFonts w:asciiTheme="majorBidi" w:hAnsiTheme="majorBidi" w:cstheme="majorBidi"/>
          <w:sz w:val="28"/>
          <w:szCs w:val="28"/>
        </w:rPr>
        <w:t xml:space="preserve"> представ</w:t>
      </w:r>
      <w:r w:rsidR="00CC1F31">
        <w:rPr>
          <w:rFonts w:asciiTheme="majorBidi" w:hAnsiTheme="majorBidi" w:cstheme="majorBidi"/>
          <w:sz w:val="28"/>
          <w:szCs w:val="28"/>
        </w:rPr>
        <w:t xml:space="preserve">ление </w:t>
      </w:r>
      <w:r w:rsidRPr="008B688A">
        <w:rPr>
          <w:rFonts w:asciiTheme="majorBidi" w:hAnsiTheme="majorBidi" w:cstheme="majorBidi"/>
          <w:sz w:val="28"/>
          <w:szCs w:val="28"/>
        </w:rPr>
        <w:t>о региональных особенностях распространения популярных исламских источников среди поволжских татар-мусульман</w:t>
      </w:r>
      <w:r w:rsidR="00B11E57">
        <w:rPr>
          <w:rFonts w:asciiTheme="majorBidi" w:hAnsiTheme="majorBidi" w:cstheme="majorBidi"/>
          <w:sz w:val="28"/>
          <w:szCs w:val="28"/>
        </w:rPr>
        <w:t>;</w:t>
      </w:r>
    </w:p>
    <w:p w:rsidR="00450D9A" w:rsidRPr="00450D9A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Pr="00C17FA4">
        <w:rPr>
          <w:rFonts w:asciiTheme="majorBidi" w:eastAsia="Times New Roman" w:hAnsiTheme="majorBidi" w:cstheme="majorBidi"/>
          <w:sz w:val="28"/>
          <w:szCs w:val="28"/>
        </w:rPr>
        <w:t>сформировать</w:t>
      </w:r>
      <w:r w:rsidR="00843FD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C1F31">
        <w:rPr>
          <w:rFonts w:asciiTheme="majorBidi" w:hAnsiTheme="majorBidi" w:cstheme="majorBidi"/>
          <w:sz w:val="28"/>
          <w:szCs w:val="28"/>
        </w:rPr>
        <w:t>у студентов общее представление</w:t>
      </w:r>
      <w:r w:rsidRPr="00237EB9">
        <w:rPr>
          <w:rFonts w:asciiTheme="majorBidi" w:hAnsiTheme="majorBidi" w:cstheme="majorBidi"/>
          <w:sz w:val="28"/>
          <w:szCs w:val="28"/>
        </w:rPr>
        <w:t xml:space="preserve"> о региональных особенностях обрядовой практики </w:t>
      </w:r>
      <w:r w:rsidR="00B11E57">
        <w:rPr>
          <w:rFonts w:asciiTheme="majorBidi" w:hAnsiTheme="majorBidi" w:cstheme="majorBidi"/>
          <w:sz w:val="28"/>
          <w:szCs w:val="28"/>
        </w:rPr>
        <w:t>у поволжских татар-мусульман;</w:t>
      </w:r>
    </w:p>
    <w:p w:rsidR="0041475B" w:rsidRPr="00C17FA4" w:rsidRDefault="00687748" w:rsidP="0034019E">
      <w:pPr>
        <w:spacing w:after="0"/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- </w:t>
      </w:r>
      <w:r w:rsidR="007B769C">
        <w:rPr>
          <w:rFonts w:asciiTheme="majorBidi" w:eastAsia="Times New Roman" w:hAnsiTheme="majorBidi" w:cstheme="majorBidi"/>
          <w:sz w:val="28"/>
          <w:szCs w:val="28"/>
        </w:rPr>
        <w:t>научить студентов</w:t>
      </w: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</w:r>
      <w:r w:rsidR="00BC0939">
        <w:rPr>
          <w:rFonts w:asciiTheme="majorBidi" w:eastAsia="Times New Roman" w:hAnsiTheme="majorBidi" w:cstheme="majorBidi"/>
          <w:sz w:val="28"/>
          <w:szCs w:val="28"/>
        </w:rPr>
        <w:t>;</w:t>
      </w:r>
    </w:p>
    <w:p w:rsidR="00687748" w:rsidRDefault="007B769C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-научить студентов</w:t>
      </w:r>
      <w:r w:rsidR="00687748" w:rsidRPr="00DF6BF0">
        <w:rPr>
          <w:rFonts w:asciiTheme="majorBidi" w:eastAsia="Times New Roman" w:hAnsiTheme="majorBidi" w:cstheme="majorBidi"/>
          <w:sz w:val="28"/>
          <w:szCs w:val="28"/>
        </w:rPr>
        <w:t xml:space="preserve">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</w:t>
      </w:r>
    </w:p>
    <w:p w:rsidR="0041475B" w:rsidRDefault="00687748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- дать понять </w:t>
      </w:r>
      <w:r w:rsidRPr="00DF6BF0">
        <w:rPr>
          <w:rFonts w:asciiTheme="majorBidi" w:eastAsia="Times New Roman" w:hAnsiTheme="majorBidi" w:cstheme="majorBidi"/>
          <w:sz w:val="28"/>
          <w:szCs w:val="28"/>
        </w:rPr>
        <w:t>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</w:p>
    <w:p w:rsidR="003F45E2" w:rsidRPr="003F45E2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F45E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озн</w:t>
      </w:r>
      <w:r w:rsidR="00BC0939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комить</w:t>
      </w:r>
      <w:r w:rsidR="00A31CA7">
        <w:rPr>
          <w:rFonts w:asciiTheme="majorBidi" w:hAnsiTheme="majorBidi" w:cstheme="majorBidi"/>
          <w:bCs/>
          <w:sz w:val="28"/>
          <w:szCs w:val="28"/>
        </w:rPr>
        <w:t xml:space="preserve">студентов </w:t>
      </w:r>
      <w:r w:rsidRPr="003F45E2">
        <w:rPr>
          <w:rFonts w:asciiTheme="majorBidi" w:hAnsiTheme="majorBidi" w:cstheme="majorBidi"/>
          <w:bCs/>
          <w:sz w:val="28"/>
          <w:szCs w:val="28"/>
        </w:rPr>
        <w:t>с основной классической религиозной исламской терминологией, необходимой для использования в профессиональной деятельности</w:t>
      </w:r>
      <w:r w:rsidR="00A31CA7">
        <w:rPr>
          <w:rFonts w:asciiTheme="majorBidi" w:hAnsiTheme="majorBidi" w:cstheme="majorBidi"/>
          <w:bCs/>
          <w:sz w:val="28"/>
          <w:szCs w:val="28"/>
        </w:rPr>
        <w:t>.</w:t>
      </w:r>
    </w:p>
    <w:p w:rsidR="00CE56DE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0F3CF4" w:rsidRPr="00C17FA4" w:rsidRDefault="00B16D71" w:rsidP="007B769C">
      <w:pPr>
        <w:autoSpaceDE w:val="0"/>
        <w:autoSpaceDN w:val="0"/>
        <w:adjustRightInd w:val="0"/>
        <w:spacing w:after="0"/>
        <w:ind w:firstLine="426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>4.Место дисциплины</w:t>
      </w:r>
      <w:r w:rsidR="0041475B" w:rsidRPr="00C17FA4">
        <w:rPr>
          <w:rFonts w:asciiTheme="majorBidi" w:eastAsia="Times New Roman" w:hAnsiTheme="majorBidi" w:cstheme="majorBidi"/>
          <w:b/>
          <w:sz w:val="28"/>
          <w:szCs w:val="28"/>
        </w:rPr>
        <w:t>в структуре ООП</w:t>
      </w:r>
    </w:p>
    <w:p w:rsidR="000F3CF4" w:rsidRPr="00C17FA4" w:rsidRDefault="000F3CF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0F3CF4" w:rsidRPr="00C17FA4" w:rsidRDefault="00C17FA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  <w:r>
        <w:rPr>
          <w:rFonts w:asciiTheme="majorBidi" w:eastAsia="Times New Roman" w:hAnsiTheme="majorBidi" w:cstheme="majorBidi"/>
          <w:iCs/>
          <w:sz w:val="28"/>
          <w:szCs w:val="28"/>
        </w:rPr>
        <w:t xml:space="preserve">Дисциплина 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</w:t>
      </w:r>
      <w:r w:rsidR="005905D7" w:rsidRPr="00C17FA4">
        <w:rPr>
          <w:rFonts w:asciiTheme="majorBidi" w:eastAsia="Times New Roman" w:hAnsiTheme="majorBidi" w:cstheme="majorBidi"/>
          <w:iCs/>
          <w:sz w:val="28"/>
          <w:szCs w:val="28"/>
        </w:rPr>
        <w:t>Толк</w:t>
      </w:r>
      <w:r w:rsidR="000F3CF4" w:rsidRPr="00C17FA4">
        <w:rPr>
          <w:rFonts w:asciiTheme="majorBidi" w:eastAsia="Times New Roman" w:hAnsiTheme="majorBidi" w:cstheme="majorBidi"/>
          <w:iCs/>
          <w:sz w:val="28"/>
          <w:szCs w:val="28"/>
        </w:rPr>
        <w:t>ов</w:t>
      </w:r>
      <w:r>
        <w:rPr>
          <w:rFonts w:asciiTheme="majorBidi" w:eastAsia="Times New Roman" w:hAnsiTheme="majorBidi" w:cstheme="majorBidi"/>
          <w:iCs/>
          <w:sz w:val="28"/>
          <w:szCs w:val="28"/>
        </w:rPr>
        <w:t xml:space="preserve">ание Корана 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(тафсир)</w:t>
      </w:r>
      <w:r w:rsidR="00720F6B" w:rsidRPr="00C17FA4">
        <w:rPr>
          <w:rFonts w:asciiTheme="majorBidi" w:eastAsia="Times New Roman" w:hAnsiTheme="majorBidi" w:cstheme="majorBidi"/>
          <w:iCs/>
          <w:sz w:val="28"/>
          <w:szCs w:val="28"/>
        </w:rPr>
        <w:t>»</w:t>
      </w:r>
      <w:r w:rsidR="000F3CF4" w:rsidRPr="00C17FA4">
        <w:rPr>
          <w:rFonts w:asciiTheme="majorBidi" w:eastAsia="Times New Roman" w:hAnsiTheme="majorBidi" w:cstheme="majorBidi"/>
          <w:iCs/>
          <w:sz w:val="28"/>
          <w:szCs w:val="28"/>
        </w:rPr>
        <w:t xml:space="preserve"> относится к общим  профессиональным дисциплинам</w:t>
      </w:r>
      <w:r w:rsidR="00720F6B" w:rsidRPr="00C17FA4">
        <w:rPr>
          <w:rFonts w:asciiTheme="majorBidi" w:eastAsia="Times New Roman" w:hAnsiTheme="majorBidi" w:cstheme="majorBidi"/>
          <w:iCs/>
          <w:sz w:val="28"/>
          <w:szCs w:val="28"/>
        </w:rPr>
        <w:t xml:space="preserve"> о</w:t>
      </w:r>
      <w:r w:rsidR="000F3CF4" w:rsidRPr="00C17FA4">
        <w:rPr>
          <w:rFonts w:asciiTheme="majorBidi" w:eastAsia="Times New Roman" w:hAnsiTheme="majorBidi" w:cstheme="majorBidi"/>
          <w:iCs/>
          <w:sz w:val="28"/>
          <w:szCs w:val="28"/>
        </w:rPr>
        <w:t xml:space="preserve">на взаимосвязана с такими дисциплинами как 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«Иностранный язык (арабский)»,</w:t>
      </w:r>
      <w:r w:rsidR="000F3CF4" w:rsidRPr="00C17FA4">
        <w:rPr>
          <w:rFonts w:asciiTheme="majorBidi" w:eastAsia="Times New Roman" w:hAnsiTheme="majorBidi" w:cstheme="majorBidi"/>
          <w:iCs/>
          <w:sz w:val="28"/>
          <w:szCs w:val="28"/>
        </w:rPr>
        <w:t xml:space="preserve">«Заучивание Корана (хифз)», «Правила </w:t>
      </w:r>
      <w:r>
        <w:rPr>
          <w:rFonts w:asciiTheme="majorBidi" w:eastAsia="Times New Roman" w:hAnsiTheme="majorBidi" w:cstheme="majorBidi"/>
          <w:iCs/>
          <w:sz w:val="28"/>
          <w:szCs w:val="28"/>
        </w:rPr>
        <w:t>чтения Корана (таджвид)»,</w:t>
      </w:r>
      <w:r w:rsidR="000F3CF4" w:rsidRPr="00C17FA4">
        <w:rPr>
          <w:rFonts w:asciiTheme="majorBidi" w:eastAsia="Times New Roman" w:hAnsiTheme="majorBidi" w:cstheme="majorBidi"/>
          <w:iCs/>
          <w:sz w:val="28"/>
          <w:szCs w:val="28"/>
        </w:rPr>
        <w:t>«Чтение Корана (тиляват)»,</w:t>
      </w:r>
      <w:r w:rsidR="007B769C">
        <w:rPr>
          <w:rFonts w:asciiTheme="majorBidi" w:eastAsia="Times New Roman" w:hAnsiTheme="majorBidi" w:cstheme="majorBidi"/>
          <w:iCs/>
          <w:sz w:val="28"/>
          <w:szCs w:val="28"/>
        </w:rPr>
        <w:t>«Исламское вероучение (акы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да)»,«</w:t>
      </w:r>
      <w:r w:rsidR="007900FE" w:rsidRPr="00C17FA4">
        <w:rPr>
          <w:rFonts w:asciiTheme="majorBidi" w:hAnsiTheme="majorBidi" w:cstheme="majorBidi"/>
          <w:iCs/>
          <w:sz w:val="28"/>
          <w:szCs w:val="28"/>
        </w:rPr>
        <w:t>Основы поклонения (ибадат)»,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</w:t>
      </w:r>
      <w:r w:rsidR="007900FE" w:rsidRPr="00C17FA4">
        <w:rPr>
          <w:rFonts w:asciiTheme="majorBidi" w:hAnsiTheme="majorBidi" w:cstheme="majorBidi"/>
          <w:iCs/>
          <w:sz w:val="28"/>
          <w:szCs w:val="28"/>
        </w:rPr>
        <w:t>Исламское право (муамалят)»,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</w:t>
      </w:r>
      <w:r w:rsidR="007900FE" w:rsidRPr="00C17FA4">
        <w:rPr>
          <w:rFonts w:asciiTheme="majorBidi" w:hAnsiTheme="majorBidi" w:cstheme="majorBidi"/>
          <w:iCs/>
          <w:sz w:val="28"/>
          <w:szCs w:val="28"/>
        </w:rPr>
        <w:t>История пророков и жизнеописание пророка Мухаммада (тарих аль-анбийа вас-сира)»,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</w:t>
      </w:r>
      <w:r w:rsidR="007900FE" w:rsidRPr="00C17FA4">
        <w:rPr>
          <w:rFonts w:asciiTheme="majorBidi" w:hAnsiTheme="majorBidi" w:cstheme="majorBidi"/>
          <w:iCs/>
          <w:sz w:val="28"/>
          <w:szCs w:val="28"/>
        </w:rPr>
        <w:t>Основы проповеди и обязанности имама (для обучающихся-мужчин)»,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</w:t>
      </w:r>
      <w:r w:rsidR="007900FE" w:rsidRPr="00C17FA4">
        <w:rPr>
          <w:rFonts w:asciiTheme="majorBidi" w:hAnsiTheme="majorBidi" w:cstheme="majorBidi"/>
          <w:iCs/>
          <w:sz w:val="28"/>
          <w:szCs w:val="28"/>
        </w:rPr>
        <w:t>Женщина в исламе (для обучающихся-женщин)»</w:t>
      </w:r>
      <w:r w:rsidRPr="00C17FA4">
        <w:rPr>
          <w:rFonts w:asciiTheme="majorBidi" w:hAnsiTheme="majorBidi" w:cstheme="majorBidi"/>
          <w:iCs/>
          <w:sz w:val="28"/>
          <w:szCs w:val="28"/>
        </w:rPr>
        <w:t>и</w:t>
      </w:r>
      <w:r w:rsidR="007900FE" w:rsidRPr="00C17FA4">
        <w:rPr>
          <w:rFonts w:asciiTheme="majorBidi" w:eastAsia="Times New Roman" w:hAnsiTheme="majorBidi" w:cstheme="majorBidi"/>
          <w:iCs/>
          <w:sz w:val="28"/>
          <w:szCs w:val="28"/>
        </w:rPr>
        <w:t>«</w:t>
      </w:r>
      <w:r w:rsidR="007900FE" w:rsidRPr="00C17FA4">
        <w:rPr>
          <w:rFonts w:asciiTheme="majorBidi" w:hAnsiTheme="majorBidi" w:cstheme="majorBidi"/>
          <w:iCs/>
          <w:sz w:val="28"/>
          <w:szCs w:val="28"/>
        </w:rPr>
        <w:t>Исламская этика (ахляк)».</w:t>
      </w:r>
    </w:p>
    <w:p w:rsidR="00CE56DE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</w:p>
    <w:p w:rsidR="005056D8" w:rsidRPr="00DF6BF0" w:rsidRDefault="0041475B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b/>
          <w:sz w:val="28"/>
          <w:szCs w:val="28"/>
        </w:rPr>
        <w:t xml:space="preserve">5. Компетенции обучающегося, формируемые в результате освоения дисциплины </w:t>
      </w:r>
    </w:p>
    <w:p w:rsidR="0041475B" w:rsidRPr="007B769C" w:rsidRDefault="005056D8" w:rsidP="00951EF5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i/>
          <w:iCs/>
          <w:sz w:val="28"/>
          <w:szCs w:val="28"/>
        </w:rPr>
      </w:pPr>
      <w:r w:rsidRPr="007B769C">
        <w:rPr>
          <w:rFonts w:asciiTheme="majorBidi" w:eastAsia="Times New Roman" w:hAnsiTheme="majorBidi" w:cstheme="majorBidi"/>
          <w:b/>
          <w:i/>
          <w:iCs/>
          <w:sz w:val="28"/>
          <w:szCs w:val="28"/>
        </w:rPr>
        <w:t>Общерелигиозные компетенции</w:t>
      </w:r>
    </w:p>
    <w:p w:rsidR="005056D8" w:rsidRPr="00DF6BF0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DF6BF0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- Способность разъя</w:t>
      </w:r>
      <w:r w:rsidR="00E95CAA">
        <w:rPr>
          <w:rFonts w:asciiTheme="majorBidi" w:eastAsia="Times New Roman" w:hAnsiTheme="majorBidi" w:cstheme="majorBidi"/>
          <w:sz w:val="28"/>
          <w:szCs w:val="28"/>
        </w:rPr>
        <w:t xml:space="preserve">снять применение догматических </w:t>
      </w:r>
      <w:r w:rsidRPr="00DF6BF0">
        <w:rPr>
          <w:rFonts w:asciiTheme="majorBidi" w:eastAsia="Times New Roman" w:hAnsiTheme="majorBidi" w:cstheme="majorBidi"/>
          <w:sz w:val="28"/>
          <w:szCs w:val="28"/>
        </w:rPr>
        <w:t>положений исламских наук в отношении к повседневной жизни мусульманина.</w:t>
      </w:r>
    </w:p>
    <w:p w:rsidR="00CE56DE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056D8" w:rsidRPr="007B769C" w:rsidRDefault="003B0B77" w:rsidP="00951EF5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B769C">
        <w:rPr>
          <w:rFonts w:asciiTheme="majorBidi" w:eastAsia="Times New Roman" w:hAnsiTheme="majorBidi" w:cstheme="majorBidi"/>
          <w:b/>
          <w:i/>
          <w:iCs/>
          <w:sz w:val="28"/>
          <w:szCs w:val="28"/>
        </w:rPr>
        <w:t>Регионально-религиозные компетенции</w:t>
      </w:r>
    </w:p>
    <w:p w:rsidR="003B0B77" w:rsidRPr="00DF6BF0" w:rsidRDefault="003B0B7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- Наличие общих представлений о региональных особенностях распространения популярных исламских источников среди поволжских татар-мусульман.</w:t>
      </w:r>
    </w:p>
    <w:p w:rsidR="003B0B77" w:rsidRPr="00237EB9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237EB9">
        <w:rPr>
          <w:rFonts w:asciiTheme="majorBidi" w:hAnsiTheme="majorBidi" w:cstheme="majorBidi"/>
          <w:sz w:val="28"/>
          <w:szCs w:val="28"/>
        </w:rPr>
        <w:t xml:space="preserve">Наличие общих представлений о региональных особенностях обрядовой практики </w:t>
      </w:r>
      <w:r>
        <w:rPr>
          <w:rFonts w:asciiTheme="majorBidi" w:hAnsiTheme="majorBidi" w:cstheme="majorBidi"/>
          <w:sz w:val="28"/>
          <w:szCs w:val="28"/>
        </w:rPr>
        <w:t>у поволжских татар-мусульман.</w:t>
      </w:r>
    </w:p>
    <w:p w:rsidR="00237EB9" w:rsidRDefault="00237EB9" w:rsidP="0034019E">
      <w:pPr>
        <w:spacing w:line="360" w:lineRule="auto"/>
        <w:ind w:firstLine="327"/>
        <w:jc w:val="both"/>
        <w:rPr>
          <w:rFonts w:asciiTheme="majorBidi" w:hAnsiTheme="majorBidi" w:cstheme="majorBidi"/>
          <w:sz w:val="20"/>
          <w:szCs w:val="20"/>
        </w:rPr>
      </w:pPr>
    </w:p>
    <w:p w:rsidR="003B0B77" w:rsidRPr="00DF6BF0" w:rsidRDefault="003B0B77" w:rsidP="00E95CAA">
      <w:pPr>
        <w:spacing w:line="360" w:lineRule="auto"/>
        <w:ind w:firstLine="3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B769C">
        <w:rPr>
          <w:rFonts w:asciiTheme="majorBidi" w:eastAsia="Times New Roman" w:hAnsiTheme="majorBidi" w:cstheme="majorBidi"/>
          <w:b/>
          <w:i/>
          <w:iCs/>
          <w:sz w:val="28"/>
          <w:szCs w:val="28"/>
        </w:rPr>
        <w:t>Общегражданские компетенции</w:t>
      </w:r>
      <w:r w:rsidR="007B769C" w:rsidRPr="007B769C"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B769C" w:rsidRPr="007B769C"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B769C" w:rsidRPr="007B769C"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B769C" w:rsidRPr="007B769C"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B769C" w:rsidRPr="007B769C"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B769C" w:rsidRPr="007B769C"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Pr="00DF6BF0">
        <w:rPr>
          <w:rFonts w:asciiTheme="majorBidi" w:eastAsia="Times New Roman" w:hAnsiTheme="majorBidi" w:cstheme="majorBidi"/>
          <w:sz w:val="28"/>
          <w:szCs w:val="28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DF6BF0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3B0B77" w:rsidRPr="00DF6BF0">
        <w:rPr>
          <w:rFonts w:asciiTheme="majorBidi" w:eastAsia="Times New Roman" w:hAnsiTheme="majorBidi" w:cstheme="majorBidi"/>
          <w:sz w:val="28"/>
          <w:szCs w:val="28"/>
        </w:rPr>
        <w:t>нацеленность на совершенствование и развитие общества на принципах гуманизма, свободы и демократии;</w:t>
      </w:r>
    </w:p>
    <w:p w:rsidR="00056A73" w:rsidRPr="00DF6BF0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:rsidR="00056A73" w:rsidRPr="00DF6BF0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уважение традиций и культурного наследия своей страны;</w:t>
      </w:r>
    </w:p>
    <w:p w:rsidR="00056A73" w:rsidRPr="00DF6BF0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237EB9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-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 xml:space="preserve"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</w:t>
      </w:r>
    </w:p>
    <w:p w:rsidR="00237EB9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56A73" w:rsidRPr="00DF6BF0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Включает в себя следующие знания, умения, навыки, убеждения:</w:t>
      </w:r>
    </w:p>
    <w:p w:rsidR="00056A73" w:rsidRPr="00DF6BF0" w:rsidRDefault="00056A73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56A73" w:rsidRPr="00DF6BF0" w:rsidRDefault="00CF2012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способность к выстраиванию толерантны</w:t>
      </w:r>
      <w:r w:rsidR="007B769C">
        <w:rPr>
          <w:rFonts w:asciiTheme="majorBidi" w:eastAsia="Times New Roman" w:hAnsiTheme="majorBidi" w:cstheme="majorBidi"/>
          <w:sz w:val="28"/>
          <w:szCs w:val="28"/>
        </w:rPr>
        <w:t xml:space="preserve">х отношений с людьми, имеющими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различные взгляды относительно религии и веры.</w:t>
      </w:r>
    </w:p>
    <w:p w:rsidR="00056A73" w:rsidRPr="00DF6BF0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056A73" w:rsidRPr="00DF6BF0" w:rsidRDefault="00CF2012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 xml:space="preserve">-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способность</w:t>
      </w:r>
      <w:r w:rsidR="007B769C">
        <w:rPr>
          <w:rFonts w:asciiTheme="majorBidi" w:eastAsia="Times New Roman" w:hAnsiTheme="majorBidi" w:cstheme="majorBidi"/>
          <w:sz w:val="28"/>
          <w:szCs w:val="28"/>
        </w:rPr>
        <w:t xml:space="preserve"> к пониманию священных текстов </w:t>
      </w:r>
      <w:r w:rsidR="00056A73" w:rsidRPr="00DF6BF0">
        <w:rPr>
          <w:rFonts w:asciiTheme="majorBidi" w:eastAsia="Times New Roman" w:hAnsiTheme="majorBidi" w:cstheme="majorBidi"/>
          <w:sz w:val="28"/>
          <w:szCs w:val="28"/>
        </w:rPr>
        <w:t>исходя из исторических и социо-культурных контекстов их применения.</w:t>
      </w:r>
    </w:p>
    <w:p w:rsidR="00056A73" w:rsidRPr="00DF6BF0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056A73" w:rsidRPr="007B769C" w:rsidRDefault="00056A73" w:rsidP="00951E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B769C">
        <w:rPr>
          <w:rFonts w:asciiTheme="majorBidi" w:eastAsia="Times New Roman" w:hAnsiTheme="majorBidi" w:cstheme="majorBidi"/>
          <w:b/>
          <w:i/>
          <w:iCs/>
          <w:sz w:val="28"/>
          <w:szCs w:val="28"/>
        </w:rPr>
        <w:t>Компетенции в области арабского языка</w:t>
      </w:r>
    </w:p>
    <w:p w:rsidR="00056A73" w:rsidRPr="00DF6BF0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- Наличие первичных навыков аудирования, чтения и понимания содержания текстов, устной (монологической и диалогической) и письменной речи на арабском языке.</w:t>
      </w:r>
    </w:p>
    <w:p w:rsidR="00056A73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F6BF0">
        <w:rPr>
          <w:rFonts w:asciiTheme="majorBidi" w:eastAsia="Times New Roman" w:hAnsiTheme="majorBidi" w:cstheme="majorBidi"/>
          <w:sz w:val="28"/>
          <w:szCs w:val="28"/>
        </w:rPr>
        <w:t>- Способность к чтению Корана с соблюдением канонических правил рецитации.</w:t>
      </w:r>
    </w:p>
    <w:p w:rsidR="003F45E2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3F45E2">
        <w:rPr>
          <w:rFonts w:asciiTheme="majorBidi" w:hAnsiTheme="majorBidi" w:cstheme="majorBidi"/>
          <w:sz w:val="28"/>
          <w:szCs w:val="28"/>
        </w:rPr>
        <w:t xml:space="preserve">- </w:t>
      </w:r>
      <w:r w:rsidRPr="003F45E2">
        <w:rPr>
          <w:rFonts w:asciiTheme="majorBidi" w:hAnsiTheme="majorBidi" w:cstheme="majorBidi"/>
          <w:bCs/>
          <w:sz w:val="28"/>
          <w:szCs w:val="28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1C3A34">
        <w:rPr>
          <w:rFonts w:asciiTheme="majorBidi" w:hAnsiTheme="majorBidi" w:cstheme="majorBidi"/>
          <w:bCs/>
          <w:sz w:val="28"/>
          <w:szCs w:val="28"/>
        </w:rPr>
        <w:t>.</w:t>
      </w:r>
    </w:p>
    <w:p w:rsidR="001C3A34" w:rsidRPr="003F45E2" w:rsidRDefault="001C3A34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56A73" w:rsidRPr="007B769C" w:rsidRDefault="00056A73" w:rsidP="00951EF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7B769C">
        <w:rPr>
          <w:rFonts w:asciiTheme="majorBidi" w:eastAsia="Times New Roman" w:hAnsiTheme="majorBidi" w:cstheme="majorBidi"/>
          <w:b/>
          <w:i/>
          <w:iCs/>
          <w:sz w:val="28"/>
          <w:szCs w:val="28"/>
        </w:rPr>
        <w:lastRenderedPageBreak/>
        <w:t>Специальные педагогические компетенции</w:t>
      </w:r>
    </w:p>
    <w:p w:rsidR="008E4966" w:rsidRPr="00DF6BF0" w:rsidRDefault="00E95CAA" w:rsidP="007B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 Способность сочетать</w:t>
      </w:r>
      <w:r w:rsidR="008E4966" w:rsidRPr="00DF6BF0">
        <w:rPr>
          <w:rFonts w:asciiTheme="majorBidi" w:eastAsia="Times New Roman" w:hAnsiTheme="majorBidi" w:cstheme="majorBidi"/>
          <w:sz w:val="28"/>
          <w:szCs w:val="28"/>
        </w:rPr>
        <w:t xml:space="preserve">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«</w:t>
      </w:r>
      <w:r w:rsidR="008E4966" w:rsidRPr="00DF6BF0">
        <w:rPr>
          <w:rFonts w:asciiTheme="majorBidi" w:eastAsia="Times New Roman" w:hAnsiTheme="majorBidi" w:cstheme="majorBidi"/>
          <w:bCs/>
          <w:sz w:val="28"/>
          <w:szCs w:val="28"/>
        </w:rPr>
        <w:t>Толкование Корана</w:t>
      </w:r>
      <w:r w:rsidR="008E4966" w:rsidRPr="00DF6BF0">
        <w:rPr>
          <w:rFonts w:asciiTheme="majorBidi" w:eastAsia="Times New Roman" w:hAnsiTheme="majorBidi" w:cstheme="majorBidi"/>
          <w:sz w:val="28"/>
          <w:szCs w:val="28"/>
        </w:rPr>
        <w:t>».</w:t>
      </w:r>
    </w:p>
    <w:p w:rsidR="003B0B77" w:rsidRPr="00C17FA4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41475B" w:rsidRDefault="0041475B" w:rsidP="0034019E">
      <w:pPr>
        <w:spacing w:after="0"/>
        <w:ind w:firstLine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E32A1">
        <w:rPr>
          <w:rFonts w:asciiTheme="majorBidi" w:eastAsia="Times New Roman" w:hAnsiTheme="majorBidi" w:cstheme="majorBidi"/>
          <w:b/>
          <w:bCs/>
          <w:sz w:val="28"/>
          <w:szCs w:val="28"/>
        </w:rPr>
        <w:t>В результате освоения дисциплины обучающийся должен:</w:t>
      </w:r>
    </w:p>
    <w:p w:rsidR="007B769C" w:rsidRPr="008E32A1" w:rsidRDefault="007B769C" w:rsidP="0034019E">
      <w:pPr>
        <w:spacing w:after="0"/>
        <w:ind w:firstLine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D2436" w:rsidRPr="00E95CAA" w:rsidRDefault="0041475B" w:rsidP="007B769C">
      <w:pPr>
        <w:tabs>
          <w:tab w:val="num" w:pos="822"/>
          <w:tab w:val="num" w:pos="964"/>
        </w:tabs>
        <w:spacing w:after="0" w:line="240" w:lineRule="auto"/>
        <w:ind w:left="964" w:hanging="964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 w:rsidRPr="00E95CA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Знать:</w:t>
      </w:r>
    </w:p>
    <w:p w:rsidR="00DD2436" w:rsidRPr="00C17FA4" w:rsidRDefault="00DD2436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переводы и смыслы пройденных аятов и сур;   </w:t>
      </w:r>
    </w:p>
    <w:p w:rsidR="00DD2436" w:rsidRPr="00C17FA4" w:rsidRDefault="00DD2436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- основные источники </w:t>
      </w:r>
      <w:r w:rsidR="005905D7" w:rsidRPr="00C17FA4">
        <w:rPr>
          <w:rFonts w:asciiTheme="majorBidi" w:eastAsia="Times New Roman" w:hAnsiTheme="majorBidi" w:cstheme="majorBidi"/>
          <w:sz w:val="28"/>
          <w:szCs w:val="28"/>
        </w:rPr>
        <w:t>толк</w:t>
      </w:r>
      <w:r w:rsidRPr="00C17FA4">
        <w:rPr>
          <w:rFonts w:asciiTheme="majorBidi" w:eastAsia="Times New Roman" w:hAnsiTheme="majorBidi" w:cstheme="majorBidi"/>
          <w:sz w:val="28"/>
          <w:szCs w:val="28"/>
        </w:rPr>
        <w:t>ования Корана;</w:t>
      </w:r>
    </w:p>
    <w:p w:rsidR="00DD2436" w:rsidRPr="00C17FA4" w:rsidRDefault="007B769C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 особенности и трудности</w:t>
      </w:r>
      <w:r w:rsidR="005905D7" w:rsidRPr="00C17FA4">
        <w:rPr>
          <w:rFonts w:asciiTheme="majorBidi" w:eastAsia="Times New Roman" w:hAnsiTheme="majorBidi" w:cstheme="majorBidi"/>
          <w:sz w:val="28"/>
          <w:szCs w:val="28"/>
        </w:rPr>
        <w:t xml:space="preserve"> толк</w:t>
      </w:r>
      <w:r w:rsidR="00DD2436" w:rsidRPr="00C17FA4">
        <w:rPr>
          <w:rFonts w:asciiTheme="majorBidi" w:eastAsia="Times New Roman" w:hAnsiTheme="majorBidi" w:cstheme="majorBidi"/>
          <w:sz w:val="28"/>
          <w:szCs w:val="28"/>
        </w:rPr>
        <w:t>ования Корана;</w:t>
      </w:r>
    </w:p>
    <w:p w:rsidR="0041475B" w:rsidRPr="00C17FA4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D2436" w:rsidRPr="00E95CAA" w:rsidRDefault="0041475B" w:rsidP="007B769C">
      <w:pPr>
        <w:tabs>
          <w:tab w:val="num" w:pos="822"/>
          <w:tab w:val="num" w:pos="964"/>
        </w:tabs>
        <w:spacing w:after="0" w:line="240" w:lineRule="auto"/>
        <w:ind w:left="964" w:hanging="964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 w:rsidRPr="00E95CA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Уметь:</w:t>
      </w:r>
    </w:p>
    <w:p w:rsidR="00DD2436" w:rsidRPr="00C17FA4" w:rsidRDefault="00DD2436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>- правильно понимать аяты Корана, опираясь на правила грамматики арабского языка, на другие аяты, на хад</w:t>
      </w:r>
      <w:r w:rsidR="007B769C">
        <w:rPr>
          <w:rFonts w:asciiTheme="majorBidi" w:eastAsia="Times New Roman" w:hAnsiTheme="majorBidi" w:cstheme="majorBidi"/>
          <w:sz w:val="28"/>
          <w:szCs w:val="28"/>
        </w:rPr>
        <w:t>исы Пророка Мухаммада (с.а</w:t>
      </w:r>
      <w:r w:rsidR="00031430">
        <w:rPr>
          <w:rFonts w:asciiTheme="majorBidi" w:eastAsia="Times New Roman" w:hAnsiTheme="majorBidi" w:cstheme="majorBidi"/>
          <w:sz w:val="28"/>
          <w:szCs w:val="28"/>
        </w:rPr>
        <w:t xml:space="preserve">.в.), </w:t>
      </w:r>
      <w:r w:rsidR="007B769C">
        <w:rPr>
          <w:rFonts w:asciiTheme="majorBidi" w:eastAsia="Times New Roman" w:hAnsiTheme="majorBidi" w:cstheme="majorBidi"/>
          <w:sz w:val="28"/>
          <w:szCs w:val="28"/>
        </w:rPr>
        <w:t>в которых он</w:t>
      </w:r>
      <w:r w:rsidR="00362D9E" w:rsidRPr="00C17FA4">
        <w:rPr>
          <w:rFonts w:asciiTheme="majorBidi" w:eastAsia="Times New Roman" w:hAnsiTheme="majorBidi" w:cstheme="majorBidi"/>
          <w:sz w:val="28"/>
          <w:szCs w:val="28"/>
        </w:rPr>
        <w:t xml:space="preserve"> толковал</w:t>
      </w: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 Коран;</w:t>
      </w:r>
    </w:p>
    <w:p w:rsidR="00D6229A" w:rsidRDefault="007B769C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читать</w:t>
      </w:r>
      <w:r w:rsidR="00D6229A">
        <w:rPr>
          <w:rFonts w:asciiTheme="majorBidi" w:hAnsiTheme="majorBidi" w:cstheme="majorBidi"/>
          <w:sz w:val="28"/>
          <w:szCs w:val="28"/>
        </w:rPr>
        <w:t xml:space="preserve"> и понимать</w:t>
      </w:r>
      <w:r w:rsidR="00D6229A" w:rsidRPr="00D6229A">
        <w:rPr>
          <w:rFonts w:asciiTheme="majorBidi" w:hAnsiTheme="majorBidi" w:cstheme="majorBidi"/>
          <w:sz w:val="28"/>
          <w:szCs w:val="28"/>
        </w:rPr>
        <w:t xml:space="preserve"> содержания </w:t>
      </w:r>
      <w:r w:rsidR="00D6229A">
        <w:rPr>
          <w:rFonts w:asciiTheme="majorBidi" w:hAnsiTheme="majorBidi" w:cstheme="majorBidi"/>
          <w:sz w:val="28"/>
          <w:szCs w:val="28"/>
        </w:rPr>
        <w:t xml:space="preserve">изученных </w:t>
      </w:r>
      <w:r w:rsidR="00D6229A" w:rsidRPr="00D6229A">
        <w:rPr>
          <w:rFonts w:asciiTheme="majorBidi" w:hAnsiTheme="majorBidi" w:cstheme="majorBidi"/>
          <w:sz w:val="28"/>
          <w:szCs w:val="28"/>
        </w:rPr>
        <w:t>текстов</w:t>
      </w:r>
      <w:r w:rsidR="00D6229A">
        <w:rPr>
          <w:rFonts w:asciiTheme="majorBidi" w:hAnsiTheme="majorBidi" w:cstheme="majorBidi"/>
          <w:sz w:val="28"/>
          <w:szCs w:val="28"/>
        </w:rPr>
        <w:t xml:space="preserve"> Корана</w:t>
      </w:r>
      <w:r w:rsidR="00D6229A" w:rsidRPr="00D6229A">
        <w:rPr>
          <w:rFonts w:asciiTheme="majorBidi" w:hAnsiTheme="majorBidi" w:cstheme="majorBidi"/>
          <w:sz w:val="28"/>
          <w:szCs w:val="28"/>
        </w:rPr>
        <w:t>,</w:t>
      </w:r>
      <w:r w:rsidR="00D6229A">
        <w:rPr>
          <w:rFonts w:asciiTheme="majorBidi" w:hAnsiTheme="majorBidi" w:cstheme="majorBidi"/>
          <w:sz w:val="28"/>
          <w:szCs w:val="28"/>
        </w:rPr>
        <w:t xml:space="preserve"> основываясь напервичных навыках</w:t>
      </w:r>
      <w:r w:rsidR="00D6229A" w:rsidRPr="00D6229A">
        <w:rPr>
          <w:rFonts w:asciiTheme="majorBidi" w:hAnsiTheme="majorBidi" w:cstheme="majorBidi"/>
          <w:sz w:val="28"/>
          <w:szCs w:val="28"/>
        </w:rPr>
        <w:t>аудирования, чтения и понимания содержания текстов, устной (монологической и диалогической) и письменной речи на арабском языке</w:t>
      </w:r>
      <w:r w:rsidR="00FE64E9">
        <w:rPr>
          <w:rFonts w:asciiTheme="majorBidi" w:hAnsiTheme="majorBidi" w:cstheme="majorBidi"/>
          <w:sz w:val="28"/>
          <w:szCs w:val="28"/>
        </w:rPr>
        <w:t>;</w:t>
      </w:r>
    </w:p>
    <w:p w:rsidR="0041475B" w:rsidRPr="00C17FA4" w:rsidRDefault="00DD2436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>- обращать внимание на аяты, связанные с различными темами, а также на аяты,служащие источниками для вынесения вердиктов по вопросам Шариата;</w:t>
      </w:r>
    </w:p>
    <w:p w:rsidR="00DD2436" w:rsidRDefault="00DD2436" w:rsidP="0034019E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>- связывать аяты Корана и примеры из реальной жизни;</w:t>
      </w:r>
    </w:p>
    <w:p w:rsidR="00B11E57" w:rsidRPr="00B11E57" w:rsidRDefault="00B11E57" w:rsidP="007B769C">
      <w:p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11E57">
        <w:rPr>
          <w:rFonts w:asciiTheme="majorBidi" w:hAnsiTheme="majorBidi" w:cstheme="majorBidi"/>
          <w:sz w:val="28"/>
          <w:szCs w:val="28"/>
        </w:rPr>
        <w:t>разъяснять применение догматическихположений исламских наук в отношении к повседневной жизни мусульманина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1475B" w:rsidRPr="00C17FA4" w:rsidRDefault="00DD2436" w:rsidP="0034019E">
      <w:pPr>
        <w:spacing w:after="0"/>
        <w:ind w:left="-45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>-  проводить самоанализ своих знаний, умений, образа жизни и деятельности.</w:t>
      </w:r>
    </w:p>
    <w:p w:rsidR="00562A34" w:rsidRPr="00C17FA4" w:rsidRDefault="00562A34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562A34" w:rsidRPr="00E95CAA" w:rsidRDefault="00B56BB1" w:rsidP="007B769C">
      <w:pPr>
        <w:tabs>
          <w:tab w:val="num" w:pos="822"/>
          <w:tab w:val="num" w:pos="964"/>
        </w:tabs>
        <w:spacing w:after="0" w:line="240" w:lineRule="auto"/>
        <w:ind w:left="964" w:hanging="964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 w:rsidRPr="00E95CA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Владеть</w:t>
      </w:r>
      <w:r w:rsidR="00562A34" w:rsidRPr="00E95CA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:</w:t>
      </w:r>
    </w:p>
    <w:p w:rsidR="00951EF5" w:rsidRPr="007B769C" w:rsidRDefault="00B06510" w:rsidP="007B769C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</w:pPr>
      <w:r>
        <w:rPr>
          <w:rStyle w:val="FontStyle11"/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FE64E9">
        <w:rPr>
          <w:rStyle w:val="FontStyle11"/>
          <w:rFonts w:asciiTheme="majorBidi" w:hAnsiTheme="majorBidi" w:cstheme="majorBidi"/>
          <w:color w:val="000000"/>
          <w:sz w:val="28"/>
          <w:szCs w:val="28"/>
        </w:rPr>
        <w:t>навыками</w:t>
      </w:r>
      <w:r w:rsidR="00951EF5">
        <w:rPr>
          <w:rStyle w:val="FontStyle11"/>
          <w:rFonts w:asciiTheme="majorBidi" w:hAnsiTheme="majorBidi" w:cstheme="majorBidi"/>
          <w:color w:val="000000"/>
          <w:sz w:val="28"/>
          <w:szCs w:val="28"/>
        </w:rPr>
        <w:t xml:space="preserve"> работы с учебной, научной </w:t>
      </w:r>
      <w:r w:rsidR="00562A34" w:rsidRPr="00C17FA4">
        <w:rPr>
          <w:rStyle w:val="FontStyle11"/>
          <w:rFonts w:asciiTheme="majorBidi" w:hAnsiTheme="majorBidi" w:cstheme="majorBidi"/>
          <w:color w:val="000000"/>
          <w:sz w:val="28"/>
          <w:szCs w:val="28"/>
        </w:rPr>
        <w:t>литературо</w:t>
      </w:r>
      <w:r w:rsidR="00951EF5">
        <w:rPr>
          <w:rStyle w:val="FontStyle11"/>
          <w:rFonts w:asciiTheme="majorBidi" w:hAnsiTheme="majorBidi" w:cstheme="majorBidi"/>
          <w:color w:val="000000"/>
          <w:sz w:val="28"/>
          <w:szCs w:val="28"/>
          <w:lang w:val="tt-RU"/>
        </w:rPr>
        <w:t xml:space="preserve">й </w:t>
      </w:r>
      <w:r w:rsidR="00FE64E9">
        <w:rPr>
          <w:rStyle w:val="FontStyle11"/>
          <w:rFonts w:asciiTheme="majorBidi" w:hAnsiTheme="majorBidi" w:cstheme="majorBidi"/>
          <w:color w:val="000000"/>
          <w:sz w:val="28"/>
          <w:szCs w:val="28"/>
          <w:lang w:val="tt-RU"/>
        </w:rPr>
        <w:t>по тематике дисципли</w:t>
      </w:r>
      <w:r w:rsidR="007B769C">
        <w:rPr>
          <w:rStyle w:val="FontStyle11"/>
          <w:rFonts w:asciiTheme="majorBidi" w:hAnsiTheme="majorBidi" w:cstheme="majorBidi"/>
          <w:color w:val="000000"/>
          <w:sz w:val="28"/>
          <w:szCs w:val="28"/>
          <w:lang w:val="tt-RU"/>
        </w:rPr>
        <w:t>ны "Толкование Корана (Тафсир)"</w:t>
      </w:r>
    </w:p>
    <w:p w:rsidR="0041475B" w:rsidRPr="00C17FA4" w:rsidRDefault="0041475B" w:rsidP="00CE56DE">
      <w:pPr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>6. Структура и содержание дисциплины</w:t>
      </w:r>
    </w:p>
    <w:p w:rsidR="0041475B" w:rsidRPr="00C17FA4" w:rsidRDefault="0041475B" w:rsidP="0041475B">
      <w:pPr>
        <w:spacing w:after="0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41475B" w:rsidRPr="00B56BB1" w:rsidRDefault="0041475B" w:rsidP="008E32A1">
      <w:pPr>
        <w:spacing w:after="0"/>
        <w:rPr>
          <w:rFonts w:asciiTheme="majorBidi" w:eastAsia="Times New Roman" w:hAnsiTheme="majorBidi" w:cstheme="majorBidi"/>
          <w:b/>
          <w:sz w:val="28"/>
          <w:szCs w:val="28"/>
        </w:rPr>
      </w:pPr>
      <w:r w:rsidRPr="00B56BB1">
        <w:rPr>
          <w:rFonts w:asciiTheme="majorBidi" w:eastAsia="Times New Roman" w:hAnsiTheme="majorBidi" w:cstheme="majorBidi"/>
          <w:b/>
          <w:sz w:val="28"/>
          <w:szCs w:val="28"/>
        </w:rPr>
        <w:t>6.1. Общая трудоемкость дисциплины</w:t>
      </w:r>
      <w:r w:rsidR="00E95CAA">
        <w:rPr>
          <w:rFonts w:asciiTheme="majorBidi" w:eastAsia="Times New Roman" w:hAnsiTheme="majorBidi" w:cstheme="majorBidi"/>
          <w:b/>
          <w:sz w:val="28"/>
          <w:szCs w:val="28"/>
        </w:rPr>
        <w:t xml:space="preserve"> составляет</w:t>
      </w:r>
      <w:r w:rsidR="00F80300" w:rsidRPr="00B56BB1">
        <w:rPr>
          <w:rFonts w:asciiTheme="majorBidi" w:eastAsia="Times New Roman" w:hAnsiTheme="majorBidi" w:cstheme="majorBidi"/>
          <w:b/>
          <w:sz w:val="28"/>
          <w:szCs w:val="28"/>
        </w:rPr>
        <w:t xml:space="preserve"> 128</w:t>
      </w:r>
      <w:r w:rsidRPr="00B56BB1">
        <w:rPr>
          <w:rFonts w:asciiTheme="majorBidi" w:eastAsia="Times New Roman" w:hAnsiTheme="majorBidi" w:cstheme="majorBidi"/>
          <w:b/>
          <w:sz w:val="28"/>
          <w:szCs w:val="28"/>
        </w:rPr>
        <w:t>часов.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41475B" w:rsidRPr="00843FDD" w:rsidTr="008A6AD2">
        <w:trPr>
          <w:trHeight w:val="371"/>
        </w:trPr>
        <w:tc>
          <w:tcPr>
            <w:tcW w:w="5504" w:type="dxa"/>
            <w:vMerge w:val="restart"/>
            <w:vAlign w:val="center"/>
          </w:tcPr>
          <w:p w:rsidR="0041475B" w:rsidRPr="00843FDD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Виды учебной работы</w:t>
            </w:r>
          </w:p>
        </w:tc>
        <w:tc>
          <w:tcPr>
            <w:tcW w:w="1920" w:type="dxa"/>
            <w:vMerge w:val="restart"/>
            <w:vAlign w:val="center"/>
          </w:tcPr>
          <w:p w:rsidR="0041475B" w:rsidRPr="00843FDD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Всего часов</w:t>
            </w:r>
          </w:p>
        </w:tc>
        <w:tc>
          <w:tcPr>
            <w:tcW w:w="2404" w:type="dxa"/>
            <w:gridSpan w:val="2"/>
            <w:vAlign w:val="center"/>
          </w:tcPr>
          <w:p w:rsidR="0041475B" w:rsidRPr="00843FDD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Семестр</w:t>
            </w:r>
          </w:p>
        </w:tc>
      </w:tr>
      <w:tr w:rsidR="0041475B" w:rsidRPr="00843FDD" w:rsidTr="008A6AD2">
        <w:trPr>
          <w:trHeight w:val="332"/>
        </w:trPr>
        <w:tc>
          <w:tcPr>
            <w:tcW w:w="5504" w:type="dxa"/>
            <w:vMerge/>
            <w:vAlign w:val="center"/>
          </w:tcPr>
          <w:p w:rsidR="0041475B" w:rsidRPr="00843FDD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41475B" w:rsidRPr="00843FDD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</w:tr>
      <w:tr w:rsidR="0041475B" w:rsidRPr="00843FDD" w:rsidTr="008A6AD2">
        <w:trPr>
          <w:trHeight w:val="648"/>
        </w:trPr>
        <w:tc>
          <w:tcPr>
            <w:tcW w:w="5504" w:type="dxa"/>
            <w:vAlign w:val="center"/>
          </w:tcPr>
          <w:p w:rsidR="0041475B" w:rsidRPr="00843FDD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20" w:type="dxa"/>
            <w:vAlign w:val="center"/>
          </w:tcPr>
          <w:p w:rsidR="0041475B" w:rsidRPr="00843FDD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128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64</w:t>
            </w:r>
          </w:p>
        </w:tc>
      </w:tr>
      <w:tr w:rsidR="0041475B" w:rsidRPr="00843FDD" w:rsidTr="008A6AD2">
        <w:trPr>
          <w:trHeight w:val="649"/>
        </w:trPr>
        <w:tc>
          <w:tcPr>
            <w:tcW w:w="5504" w:type="dxa"/>
            <w:vAlign w:val="center"/>
          </w:tcPr>
          <w:p w:rsidR="0041475B" w:rsidRPr="00843FDD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1920" w:type="dxa"/>
            <w:vAlign w:val="center"/>
          </w:tcPr>
          <w:p w:rsidR="0041475B" w:rsidRPr="00843FDD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</w:tr>
      <w:tr w:rsidR="0041475B" w:rsidRPr="00843FDD" w:rsidTr="008A6AD2">
        <w:trPr>
          <w:trHeight w:val="649"/>
        </w:trPr>
        <w:tc>
          <w:tcPr>
            <w:tcW w:w="5504" w:type="dxa"/>
            <w:vAlign w:val="center"/>
          </w:tcPr>
          <w:p w:rsidR="0041475B" w:rsidRPr="00843FDD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Лекции</w:t>
            </w:r>
          </w:p>
        </w:tc>
        <w:tc>
          <w:tcPr>
            <w:tcW w:w="1920" w:type="dxa"/>
            <w:vAlign w:val="center"/>
          </w:tcPr>
          <w:p w:rsidR="0041475B" w:rsidRPr="00843FDD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</w:tr>
      <w:tr w:rsidR="0041475B" w:rsidRPr="00843FDD" w:rsidTr="008A6AD2">
        <w:trPr>
          <w:trHeight w:val="649"/>
        </w:trPr>
        <w:tc>
          <w:tcPr>
            <w:tcW w:w="5504" w:type="dxa"/>
            <w:vAlign w:val="center"/>
          </w:tcPr>
          <w:p w:rsidR="0041475B" w:rsidRPr="00843FDD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20" w:type="dxa"/>
            <w:vAlign w:val="center"/>
          </w:tcPr>
          <w:p w:rsidR="0041475B" w:rsidRPr="00843FDD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32</w:t>
            </w:r>
          </w:p>
        </w:tc>
      </w:tr>
      <w:tr w:rsidR="0041475B" w:rsidRPr="00843FDD" w:rsidTr="008A6AD2">
        <w:trPr>
          <w:trHeight w:val="649"/>
        </w:trPr>
        <w:tc>
          <w:tcPr>
            <w:tcW w:w="7424" w:type="dxa"/>
            <w:gridSpan w:val="2"/>
            <w:vAlign w:val="center"/>
          </w:tcPr>
          <w:p w:rsidR="0041475B" w:rsidRPr="00843FDD" w:rsidRDefault="0041475B" w:rsidP="00A951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зачет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843FDD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43FDD">
              <w:rPr>
                <w:rFonts w:asciiTheme="majorBidi" w:eastAsia="Times New Roman" w:hAnsiTheme="majorBidi" w:cstheme="majorBidi"/>
                <w:sz w:val="28"/>
                <w:szCs w:val="28"/>
              </w:rPr>
              <w:t>зачет</w:t>
            </w:r>
          </w:p>
        </w:tc>
      </w:tr>
    </w:tbl>
    <w:p w:rsidR="008E32A1" w:rsidRPr="00843FDD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1475B" w:rsidRPr="00843FDD" w:rsidRDefault="0041475B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  <w:r w:rsidRPr="00843FDD">
        <w:rPr>
          <w:rFonts w:asciiTheme="majorBidi" w:eastAsia="Times New Roman" w:hAnsiTheme="majorBidi" w:cstheme="majorBidi"/>
          <w:b/>
          <w:sz w:val="28"/>
          <w:szCs w:val="28"/>
        </w:rPr>
        <w:t>6.2. Содержание дисциплины:</w:t>
      </w:r>
    </w:p>
    <w:tbl>
      <w:tblPr>
        <w:tblpPr w:leftFromText="180" w:rightFromText="180" w:vertAnchor="text" w:tblpX="-885" w:tblpY="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6578"/>
        <w:gridCol w:w="1116"/>
        <w:gridCol w:w="1983"/>
      </w:tblGrid>
      <w:tr w:rsidR="007D2B32" w:rsidRPr="00843FDD" w:rsidTr="003F1620">
        <w:tc>
          <w:tcPr>
            <w:tcW w:w="959" w:type="dxa"/>
          </w:tcPr>
          <w:p w:rsidR="007D2B32" w:rsidRPr="00843FDD" w:rsidRDefault="007D2B32" w:rsidP="003F16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right w:val="single" w:sz="4" w:space="0" w:color="000000"/>
            </w:tcBorders>
            <w:vAlign w:val="center"/>
          </w:tcPr>
          <w:p w:rsidR="007D2B32" w:rsidRPr="00843FDD" w:rsidRDefault="007D2B32" w:rsidP="003F162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Наименование и содержание тем занятий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43FDD" w:rsidRDefault="007D2B32" w:rsidP="003F16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Лекции (часы)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43FDD" w:rsidRDefault="007E5B64" w:rsidP="003F16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Самостоятельная работа студентов  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AB580A" w:rsidRPr="00843FDD" w:rsidRDefault="00AB580A" w:rsidP="00AB580A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Тема: Введение в предмет «Тафсир» (толкование Корана). Методы толкования Корана.Тафсир суры «аль-Фатиха»</w:t>
            </w:r>
          </w:p>
          <w:p w:rsidR="00C81EDA" w:rsidRPr="00843FDD" w:rsidRDefault="00AB580A" w:rsidP="00951EF5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Содержание темы: Толк</w:t>
            </w:r>
            <w:r w:rsidR="00951EF5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о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вание Корана: Кораном,хадисами,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высказываниями 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сподвижников,высказываниями </w:t>
            </w:r>
            <w:r w:rsidR="007B769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таби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инов.Тафсир суры «аль-Фатиха»</w:t>
            </w:r>
            <w:r w:rsidR="007B2455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r w:rsidR="009D5AE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="009D5AE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«Ан-Нас»</w:t>
            </w:r>
          </w:p>
          <w:p w:rsidR="00C81EDA" w:rsidRPr="00843FDD" w:rsidRDefault="00D158CA" w:rsidP="001C3A34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394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</w:t>
            </w:r>
            <w:r w:rsidR="00D80AEF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уры «Ан-Нас»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причина ниспослания суры,ее основная проблематика,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польза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«аль-Фаляк»</w:t>
            </w:r>
          </w:p>
          <w:p w:rsidR="00C81EDA" w:rsidRPr="00843FDD" w:rsidRDefault="00D158CA" w:rsidP="00A951C3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394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уры «аль-Фаляк»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причина ниспослания суры,ее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031430">
        <w:trPr>
          <w:trHeight w:val="1244"/>
        </w:trPr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«аль-Ихлас»</w:t>
            </w:r>
          </w:p>
          <w:p w:rsidR="00C81EDA" w:rsidRPr="00843FDD" w:rsidRDefault="00D158CA" w:rsidP="00A951C3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394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уры «аль-Ихлас»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причина ниспослания суры,ее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</w:t>
            </w:r>
            <w:r w:rsidR="00C5568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хадисы о достоинстве суры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«аль-Масад»</w:t>
            </w:r>
          </w:p>
          <w:p w:rsidR="00C81EDA" w:rsidRPr="00843FDD" w:rsidRDefault="00D158CA" w:rsidP="00A951C3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394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уры «аль-Масад»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причина ниспослания суры,ее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«Ан-Наср»</w:t>
            </w:r>
          </w:p>
          <w:p w:rsidR="00C81EDA" w:rsidRPr="00843FDD" w:rsidRDefault="00D158CA" w:rsidP="00866EB1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394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уры «Ан-Наср»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«аль-Кафирун»</w:t>
            </w:r>
          </w:p>
          <w:p w:rsidR="00C81EDA" w:rsidRPr="00843FDD" w:rsidRDefault="00D158CA" w:rsidP="00A951C3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суры «аль-Кафирун»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причина ниспослания суры,ее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«аль-Каусар»</w:t>
            </w:r>
          </w:p>
          <w:p w:rsidR="00C81EDA" w:rsidRPr="00843FDD" w:rsidRDefault="00D158CA" w:rsidP="00A951C3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суры «аль-Каусар»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причина ниспослания суры,ее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«аль-Ма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ун»</w:t>
            </w:r>
          </w:p>
          <w:p w:rsidR="00C81EDA" w:rsidRPr="00843FDD" w:rsidRDefault="00D158CA" w:rsidP="00866EB1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7B769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суры «аль-Ма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ун»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«аль-Курайш»</w:t>
            </w:r>
          </w:p>
          <w:p w:rsidR="00C81EDA" w:rsidRPr="00843FDD" w:rsidRDefault="00D158CA" w:rsidP="00866EB1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суры «аль-Курайш»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031430">
        <w:trPr>
          <w:trHeight w:val="1986"/>
        </w:trPr>
        <w:tc>
          <w:tcPr>
            <w:tcW w:w="959" w:type="dxa"/>
          </w:tcPr>
          <w:p w:rsidR="00C81EDA" w:rsidRPr="00843FDD" w:rsidRDefault="00C81EDA" w:rsidP="00D9368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Тема: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«аль-Фил</w:t>
            </w:r>
            <w:r w:rsidR="00BA03A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ь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»</w:t>
            </w:r>
          </w:p>
          <w:p w:rsidR="00C81EDA" w:rsidRPr="00843FDD" w:rsidRDefault="00D158CA" w:rsidP="007B769C">
            <w:pPr>
              <w:jc w:val="both"/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:lang w:val="tt-RU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«аль-Фил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9D6344" w:rsidRPr="00843FDD"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:lang w:val="tt-RU"/>
              </w:rPr>
              <w:t xml:space="preserve"> и</w:t>
            </w:r>
            <w:r w:rsidR="007B769C" w:rsidRPr="00843FDD"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:lang w:val="tt-RU"/>
              </w:rPr>
              <w:t>сторическое событие описываемая</w:t>
            </w:r>
            <w:r w:rsidR="009D6344" w:rsidRPr="00843FDD"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:lang w:val="tt-RU"/>
              </w:rPr>
              <w:t xml:space="preserve"> в суре «аль-Филь»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,ее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0D37C3" w:rsidRPr="00843FDD" w:rsidRDefault="000D37C3" w:rsidP="00A951C3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Тема: Сура «аль-Хумаза»</w:t>
            </w:r>
          </w:p>
          <w:p w:rsidR="00C81EDA" w:rsidRPr="00843FDD" w:rsidRDefault="00D158CA" w:rsidP="001C3A34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«аль-Хумаза»:ее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E95CAA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Тема: </w:t>
            </w:r>
            <w:r w:rsidR="00E95CA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Сура «аль-А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ср»</w:t>
            </w:r>
          </w:p>
          <w:p w:rsidR="00C81EDA" w:rsidRPr="00843FDD" w:rsidRDefault="00D158CA" w:rsidP="007B769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суры «аль-</w:t>
            </w:r>
            <w:r w:rsidR="007B769C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951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ср»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ее основная проблематика,польз</w:t>
            </w:r>
            <w:r w:rsidR="00220146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а</w:t>
            </w:r>
            <w:r w:rsidR="00A123B7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spacing w:before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«Ат-Такасур»</w:t>
            </w:r>
          </w:p>
          <w:p w:rsidR="00C81EDA" w:rsidRPr="00843FDD" w:rsidRDefault="00D158CA" w:rsidP="001C3A34">
            <w:pPr>
              <w:spacing w:before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«Ат-Такасур»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причина ниспослания суры,ее основная проблематика,</w:t>
            </w:r>
            <w:r w:rsidR="00220146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15.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Сура «аль-Кари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а»</w:t>
            </w:r>
          </w:p>
          <w:p w:rsidR="00C81EDA" w:rsidRPr="00843FDD" w:rsidRDefault="00D158CA" w:rsidP="00866EB1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«аль-Кари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>а»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EC193D" w:rsidRPr="00843FDD">
              <w:rPr>
                <w:rFonts w:asciiTheme="majorBidi" w:hAnsiTheme="majorBidi" w:cstheme="majorBidi"/>
                <w:sz w:val="24"/>
                <w:szCs w:val="24"/>
              </w:rPr>
              <w:t>пол</w:t>
            </w:r>
            <w:r w:rsidR="00220146" w:rsidRPr="00843FDD">
              <w:rPr>
                <w:rFonts w:asciiTheme="majorBidi" w:hAnsiTheme="majorBidi" w:cstheme="majorBidi"/>
                <w:sz w:val="24"/>
                <w:szCs w:val="24"/>
              </w:rPr>
              <w:t>ьза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7B769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«аль-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дият»</w:t>
            </w:r>
          </w:p>
          <w:p w:rsidR="00C81EDA" w:rsidRPr="00843FDD" w:rsidRDefault="00D158CA" w:rsidP="007B769C">
            <w:pPr>
              <w:spacing w:before="24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«аль-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>дият»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220146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«Аз-Зальзаля»</w:t>
            </w:r>
          </w:p>
          <w:p w:rsidR="00C81EDA" w:rsidRPr="00843FDD" w:rsidRDefault="00D158CA" w:rsidP="00866EB1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«Аз-Зальзаля»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220146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81EDA" w:rsidRPr="00843FDD" w:rsidTr="008E32A1">
        <w:trPr>
          <w:trHeight w:val="1239"/>
        </w:trPr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«аль-Байина»</w:t>
            </w:r>
          </w:p>
          <w:p w:rsidR="00C81EDA" w:rsidRPr="00843FDD" w:rsidRDefault="00D158CA" w:rsidP="00A123B7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«аль-Байина»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ее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9D5AEC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«аль-Кадр»</w:t>
            </w:r>
          </w:p>
          <w:p w:rsidR="00C81EDA" w:rsidRPr="00843FDD" w:rsidRDefault="00D158CA" w:rsidP="00E95CAA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«аль-Кадр»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D90B71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историческое событие</w:t>
            </w:r>
            <w:r w:rsidR="00E95CAA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90B71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описывае</w:t>
            </w:r>
            <w:r w:rsidR="00D90B71" w:rsidRPr="00843FD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ое</w:t>
            </w:r>
            <w:r w:rsidR="00D90B71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в суре «аль-Кадр»?</w:t>
            </w:r>
            <w:r w:rsidR="00A123B7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ее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D158CA" w:rsidP="007B769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«аль-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ляк»</w:t>
            </w:r>
          </w:p>
          <w:p w:rsidR="00C81EDA" w:rsidRPr="00843FDD" w:rsidRDefault="00D158CA" w:rsidP="00D64494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«аль-А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>ляк»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причина ниспослания суры,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D158CA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«Ат-Тин»</w:t>
            </w:r>
          </w:p>
          <w:p w:rsidR="00C81EDA" w:rsidRPr="00843FDD" w:rsidRDefault="00D158CA" w:rsidP="00D64494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«Ат-Тин»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D158CA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Сура «Аш-Шарх»</w:t>
            </w:r>
          </w:p>
          <w:p w:rsidR="00C81EDA" w:rsidRPr="00843FDD" w:rsidRDefault="00D158CA" w:rsidP="00D64494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суры «Аш-Шарх»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>ее основная проблематика, польза,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03718F" w:rsidRPr="00843FDD" w:rsidRDefault="0003718F" w:rsidP="00A951C3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Сура«Ад-Духа»  </w:t>
            </w:r>
          </w:p>
          <w:p w:rsidR="00C81EDA" w:rsidRPr="00843FDD" w:rsidRDefault="00D158CA" w:rsidP="00D64494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03718F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Тафсир суры </w:t>
            </w:r>
            <w:r w:rsidR="00EC193D" w:rsidRPr="00843FDD">
              <w:rPr>
                <w:rFonts w:asciiTheme="majorBidi" w:hAnsiTheme="majorBidi" w:cstheme="majorBidi"/>
                <w:sz w:val="24"/>
                <w:szCs w:val="24"/>
              </w:rPr>
              <w:t>«Ад-Духа»</w:t>
            </w:r>
            <w:r w:rsidR="0003718F" w:rsidRPr="00843FD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причина ниспослания суры,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ее основная проблематика, польза, извлекаемая из содержания суры.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D158CA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Сура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«аль-Бакара» аят с 1по 5</w:t>
            </w:r>
          </w:p>
          <w:p w:rsidR="00843FDD" w:rsidRDefault="00D158CA" w:rsidP="007B769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03718F" w:rsidRPr="00843FDD">
              <w:rPr>
                <w:rFonts w:asciiTheme="majorBidi" w:hAnsiTheme="majorBidi" w:cstheme="majorBidi"/>
                <w:sz w:val="24"/>
                <w:szCs w:val="24"/>
              </w:rPr>
              <w:t>аятов</w:t>
            </w:r>
            <w:r w:rsidR="00A9394C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«аль-Бакара» аят с 1по 5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: ее </w:t>
            </w:r>
          </w:p>
          <w:p w:rsidR="00C81EDA" w:rsidRPr="00843FDD" w:rsidRDefault="000D37C3" w:rsidP="007B769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основная проблематика,</w:t>
            </w:r>
            <w:r w:rsidR="001D5CB4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F2CFB" w:rsidRPr="00843FDD">
              <w:rPr>
                <w:rFonts w:asciiTheme="majorBidi" w:hAnsiTheme="majorBidi" w:cstheme="majorBidi"/>
                <w:sz w:val="24"/>
                <w:szCs w:val="24"/>
              </w:rPr>
              <w:t>извлекаемая из содержания аятов</w:t>
            </w:r>
            <w:r w:rsidRPr="00843FD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1C3A34" w:rsidRPr="00843FDD" w:rsidRDefault="00D158CA" w:rsidP="00E95CAA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Сура </w:t>
            </w:r>
            <w:r w:rsidR="00E95CAA" w:rsidRPr="00843FDD">
              <w:rPr>
                <w:rFonts w:asciiTheme="majorBidi" w:hAnsiTheme="majorBidi" w:cstheme="majorBidi"/>
                <w:sz w:val="24"/>
                <w:szCs w:val="24"/>
              </w:rPr>
              <w:t>«аль-Бакара» аят с 152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по 157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(«Фазкуруни»)</w:t>
            </w:r>
          </w:p>
          <w:p w:rsidR="00C81EDA" w:rsidRPr="00843FDD" w:rsidRDefault="00D158CA" w:rsidP="007B769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03718F" w:rsidRPr="00843FDD">
              <w:rPr>
                <w:rFonts w:asciiTheme="majorBidi" w:hAnsiTheme="majorBidi" w:cstheme="majorBidi"/>
                <w:sz w:val="24"/>
                <w:szCs w:val="24"/>
              </w:rPr>
              <w:t>аятов</w:t>
            </w: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«Фазкуруни»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1D5CB4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</w:t>
            </w:r>
            <w:r w:rsidR="005F2CFB" w:rsidRPr="00843FDD">
              <w:rPr>
                <w:rFonts w:asciiTheme="majorBidi" w:hAnsiTheme="majorBidi" w:cstheme="majorBidi"/>
                <w:sz w:val="24"/>
                <w:szCs w:val="24"/>
              </w:rPr>
              <w:t>аятов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D9368C" w:rsidRPr="00843FDD" w:rsidRDefault="00D158CA" w:rsidP="00D9368C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Сура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«аль-Бакара» аят с 183 по 185 (о посте в Рамадан)</w:t>
            </w:r>
          </w:p>
          <w:p w:rsidR="00C81EDA" w:rsidRPr="00843FDD" w:rsidRDefault="00D158CA" w:rsidP="001C3A34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Pr="00843FDD">
              <w:rPr>
                <w:rFonts w:asciiTheme="majorBidi" w:hAnsiTheme="majorBidi" w:cstheme="majorBidi"/>
                <w:sz w:val="24"/>
                <w:szCs w:val="24"/>
              </w:rPr>
              <w:t>аятов о посте в Рамадан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1D5CB4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</w:t>
            </w:r>
            <w:r w:rsidR="005F2CFB" w:rsidRPr="00843FDD">
              <w:rPr>
                <w:rFonts w:asciiTheme="majorBidi" w:hAnsiTheme="majorBidi" w:cstheme="majorBidi"/>
                <w:sz w:val="24"/>
                <w:szCs w:val="24"/>
              </w:rPr>
              <w:t>аятов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D158CA" w:rsidP="00E95CAA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Сура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«аль-Бакара»</w:t>
            </w:r>
            <w:r w:rsidR="00E95CAA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аят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255 («АятульКурси»)</w:t>
            </w:r>
          </w:p>
          <w:p w:rsidR="00C81EDA" w:rsidRPr="00843FDD" w:rsidRDefault="00D158CA" w:rsidP="001C3A34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CB1A1F" w:rsidRPr="00843FDD">
              <w:rPr>
                <w:rFonts w:asciiTheme="majorBidi" w:hAnsiTheme="majorBidi" w:cstheme="majorBidi"/>
                <w:sz w:val="24"/>
                <w:szCs w:val="24"/>
              </w:rPr>
              <w:t>аята</w:t>
            </w: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«АятульКурси»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1D5CB4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</w:t>
            </w:r>
            <w:r w:rsidR="005F2CFB" w:rsidRPr="00843FDD">
              <w:rPr>
                <w:rFonts w:asciiTheme="majorBidi" w:hAnsiTheme="majorBidi" w:cstheme="majorBidi"/>
                <w:sz w:val="24"/>
                <w:szCs w:val="24"/>
              </w:rPr>
              <w:t>аята</w:t>
            </w:r>
            <w:r w:rsidR="00C55683" w:rsidRPr="00843FDD">
              <w:rPr>
                <w:rFonts w:asciiTheme="majorBidi" w:hAnsiTheme="majorBidi" w:cstheme="majorBidi"/>
                <w:sz w:val="24"/>
                <w:szCs w:val="24"/>
              </w:rPr>
              <w:t>, хадисы о достоинстве суры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C81ED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C81EDA" w:rsidRPr="00843FDD" w:rsidTr="003F1620">
        <w:tc>
          <w:tcPr>
            <w:tcW w:w="959" w:type="dxa"/>
          </w:tcPr>
          <w:p w:rsidR="00C81EDA" w:rsidRPr="00843FDD" w:rsidRDefault="00CE56DE" w:rsidP="00CE56DE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C81EDA" w:rsidRPr="00843FDD" w:rsidRDefault="00D158CA" w:rsidP="00E95CAA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Тема: </w:t>
            </w:r>
            <w:r w:rsidR="007B769C" w:rsidRPr="00843FDD">
              <w:rPr>
                <w:rFonts w:asciiTheme="majorBidi" w:hAnsiTheme="majorBidi" w:cstheme="majorBidi"/>
                <w:sz w:val="24"/>
                <w:szCs w:val="24"/>
              </w:rPr>
              <w:t>Сура «аль-Бакара»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аят</w:t>
            </w:r>
            <w:r w:rsidR="00A951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с 285 по 286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(«Аманаррасулю»)</w:t>
            </w:r>
          </w:p>
          <w:p w:rsidR="00C81EDA" w:rsidRPr="00843FDD" w:rsidRDefault="00D158CA" w:rsidP="00E95CAA">
            <w:pPr>
              <w:spacing w:before="24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Содержание темы: </w:t>
            </w:r>
            <w:r w:rsidR="00C81EDA" w:rsidRPr="00843FDD">
              <w:rPr>
                <w:rFonts w:asciiTheme="majorBidi" w:hAnsiTheme="majorBidi" w:cstheme="majorBidi"/>
                <w:sz w:val="24"/>
                <w:szCs w:val="24"/>
              </w:rPr>
              <w:t>Тафсир</w:t>
            </w:r>
            <w:r w:rsidR="00CB1A1F" w:rsidRPr="00843FDD">
              <w:rPr>
                <w:rFonts w:asciiTheme="majorBidi" w:hAnsiTheme="majorBidi" w:cstheme="majorBidi"/>
                <w:sz w:val="24"/>
                <w:szCs w:val="24"/>
              </w:rPr>
              <w:t>аятов</w:t>
            </w:r>
            <w:r w:rsidRPr="00843FDD">
              <w:rPr>
                <w:rFonts w:asciiTheme="majorBidi" w:hAnsiTheme="majorBidi" w:cstheme="majorBidi"/>
                <w:sz w:val="24"/>
                <w:szCs w:val="24"/>
              </w:rPr>
              <w:t>«Аманаррасулю»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: ее основная проблематика,</w:t>
            </w:r>
            <w:r w:rsidR="001D5CB4" w:rsidRPr="00843FDD">
              <w:rPr>
                <w:rFonts w:asciiTheme="majorBidi" w:hAnsiTheme="majorBidi" w:cstheme="majorBidi"/>
                <w:sz w:val="24"/>
                <w:szCs w:val="24"/>
              </w:rPr>
              <w:t>польза</w:t>
            </w:r>
            <w:r w:rsidR="00D64494" w:rsidRPr="00843FD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 xml:space="preserve"> извлекаемая из содержания </w:t>
            </w:r>
            <w:r w:rsidR="005F2CFB" w:rsidRPr="00843FDD">
              <w:rPr>
                <w:rFonts w:asciiTheme="majorBidi" w:hAnsiTheme="majorBidi" w:cstheme="majorBidi"/>
                <w:sz w:val="24"/>
                <w:szCs w:val="24"/>
              </w:rPr>
              <w:t>аятов</w:t>
            </w:r>
            <w:r w:rsidR="00C55683" w:rsidRPr="00843FDD">
              <w:rPr>
                <w:rFonts w:asciiTheme="majorBidi" w:hAnsiTheme="majorBidi" w:cstheme="majorBidi"/>
                <w:sz w:val="24"/>
                <w:szCs w:val="24"/>
              </w:rPr>
              <w:t>, хадисы о достоинстве суры</w:t>
            </w:r>
            <w:r w:rsidR="000D37C3" w:rsidRPr="00843FD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43FDD" w:rsidRDefault="00AB580A" w:rsidP="00D9368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3FD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</w:tbl>
    <w:p w:rsidR="0041475B" w:rsidRPr="00C17FA4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D2B32" w:rsidRPr="00C17FA4" w:rsidRDefault="007D2B32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8"/>
          <w:szCs w:val="28"/>
          <w:rtl/>
        </w:rPr>
      </w:pPr>
    </w:p>
    <w:p w:rsidR="0041475B" w:rsidRPr="00C17FA4" w:rsidRDefault="0041475B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>7. Учебно-методическое и информа</w:t>
      </w:r>
      <w:r w:rsidR="009F6D00" w:rsidRPr="00C17FA4">
        <w:rPr>
          <w:rFonts w:asciiTheme="majorBidi" w:eastAsia="Times New Roman" w:hAnsiTheme="majorBidi" w:cstheme="majorBidi"/>
          <w:b/>
          <w:sz w:val="28"/>
          <w:szCs w:val="28"/>
        </w:rPr>
        <w:t xml:space="preserve">ционное обеспечение дисциплины </w:t>
      </w:r>
    </w:p>
    <w:p w:rsidR="00B56BB1" w:rsidRDefault="00B56BB1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43FDD" w:rsidRPr="00843FDD" w:rsidRDefault="00843FDD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а) </w:t>
      </w:r>
      <w:r w:rsidRPr="00843FD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основная литература</w:t>
      </w:r>
    </w:p>
    <w:p w:rsidR="00843FDD" w:rsidRPr="000C597B" w:rsidRDefault="00843FDD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C597B" w:rsidRDefault="000C597B" w:rsidP="000C597B">
      <w:pPr>
        <w:pStyle w:val="a3"/>
        <w:numPr>
          <w:ilvl w:val="0"/>
          <w:numId w:val="25"/>
        </w:numPr>
        <w:spacing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59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Священный Коран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арабском языке.</w:t>
      </w:r>
    </w:p>
    <w:p w:rsidR="000C597B" w:rsidRPr="000C597B" w:rsidRDefault="000C597B" w:rsidP="000C597B">
      <w:pPr>
        <w:pStyle w:val="a3"/>
        <w:numPr>
          <w:ilvl w:val="0"/>
          <w:numId w:val="25"/>
        </w:numPr>
        <w:spacing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59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Священный Коран с комментариями на русском языке. В переводе, с комментариями Абдуллы Юсуфа Али. – Н. Новгород: «Медина», 2007. - 1741 с.</w:t>
      </w:r>
    </w:p>
    <w:p w:rsidR="00E95CAA" w:rsidRPr="000C597B" w:rsidRDefault="00E95CAA" w:rsidP="00843FDD">
      <w:pPr>
        <w:pStyle w:val="a3"/>
        <w:numPr>
          <w:ilvl w:val="0"/>
          <w:numId w:val="25"/>
        </w:numPr>
        <w:spacing w:after="160" w:line="259" w:lineRule="auto"/>
        <w:ind w:left="336" w:right="4" w:hanging="283"/>
        <w:rPr>
          <w:rFonts w:asciiTheme="majorBidi" w:hAnsiTheme="majorBidi" w:cstheme="majorBidi"/>
          <w:sz w:val="28"/>
          <w:szCs w:val="28"/>
        </w:rPr>
      </w:pPr>
      <w:r w:rsidRPr="000C597B">
        <w:rPr>
          <w:rFonts w:ascii="Times New Roman" w:hAnsi="Times New Roman" w:cs="Times New Roman"/>
          <w:sz w:val="28"/>
          <w:szCs w:val="28"/>
        </w:rPr>
        <w:t>Коран и его тафсир; учеб.пособие – Н.Новгород;</w:t>
      </w:r>
      <w:r w:rsidR="00F31F09" w:rsidRPr="000C597B">
        <w:rPr>
          <w:rFonts w:ascii="Times New Roman" w:hAnsi="Times New Roman" w:cs="Times New Roman"/>
          <w:sz w:val="28"/>
          <w:szCs w:val="28"/>
        </w:rPr>
        <w:t xml:space="preserve"> </w:t>
      </w:r>
      <w:r w:rsidRPr="000C597B">
        <w:rPr>
          <w:rFonts w:ascii="Times New Roman" w:hAnsi="Times New Roman" w:cs="Times New Roman"/>
          <w:sz w:val="28"/>
          <w:szCs w:val="28"/>
        </w:rPr>
        <w:t>ИД «Медина», 2008</w:t>
      </w:r>
      <w:r w:rsidR="00843FDD" w:rsidRPr="000C597B">
        <w:rPr>
          <w:rFonts w:ascii="Times New Roman" w:hAnsi="Times New Roman" w:cs="Times New Roman"/>
          <w:sz w:val="28"/>
          <w:szCs w:val="28"/>
        </w:rPr>
        <w:t xml:space="preserve">. – </w:t>
      </w:r>
      <w:r w:rsidRPr="000C597B">
        <w:rPr>
          <w:rFonts w:ascii="Times New Roman" w:hAnsi="Times New Roman" w:cs="Times New Roman"/>
          <w:sz w:val="28"/>
          <w:szCs w:val="28"/>
        </w:rPr>
        <w:t>176</w:t>
      </w:r>
      <w:r w:rsidR="00843FDD" w:rsidRPr="000C597B">
        <w:rPr>
          <w:rFonts w:ascii="Times New Roman" w:hAnsi="Times New Roman" w:cs="Times New Roman"/>
          <w:sz w:val="28"/>
          <w:szCs w:val="28"/>
        </w:rPr>
        <w:t xml:space="preserve"> </w:t>
      </w:r>
      <w:r w:rsidRPr="000C597B">
        <w:rPr>
          <w:rFonts w:ascii="Times New Roman" w:hAnsi="Times New Roman" w:cs="Times New Roman"/>
          <w:sz w:val="28"/>
          <w:szCs w:val="28"/>
        </w:rPr>
        <w:t xml:space="preserve">с. </w:t>
      </w:r>
      <w:r w:rsidR="00F31F09" w:rsidRPr="000C5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09" w:rsidRDefault="00F31F09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41475B" w:rsidRDefault="00843FDD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б) </w:t>
      </w:r>
      <w:r w:rsidRPr="00E95CAA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дополнительная литература:</w:t>
      </w:r>
    </w:p>
    <w:p w:rsidR="00843FDD" w:rsidRPr="00E95CAA" w:rsidRDefault="00843FDD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F31F09" w:rsidRPr="00F31F09" w:rsidRDefault="000C597B" w:rsidP="00F31F09">
      <w:pPr>
        <w:spacing w:after="160" w:line="259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Theme="majorBidi" w:hAnsiTheme="majorBidi" w:cstheme="majorBidi"/>
          <w:sz w:val="28"/>
          <w:szCs w:val="28"/>
        </w:rPr>
        <w:t>1</w:t>
      </w:r>
      <w:r w:rsidR="00F31F09" w:rsidRPr="00F31F09">
        <w:rPr>
          <w:rStyle w:val="s3"/>
          <w:rFonts w:asciiTheme="majorBidi" w:hAnsiTheme="majorBidi" w:cstheme="majorBidi"/>
          <w:sz w:val="28"/>
          <w:szCs w:val="28"/>
        </w:rPr>
        <w:t xml:space="preserve">. </w:t>
      </w:r>
      <w:r w:rsidR="00F31F09" w:rsidRPr="00F31F09">
        <w:rPr>
          <w:rFonts w:ascii="Times New Roman" w:hAnsi="Times New Roman" w:cs="Times New Roman"/>
          <w:sz w:val="28"/>
          <w:szCs w:val="28"/>
        </w:rPr>
        <w:t>Ас – Суйути Джалал ад-Дин.  Совершенство в коранических науках. Учение о своде Корана / Под бощ.ред. Д.В. Фролова – М.: ИД «Муравей», 2003-288с.</w:t>
      </w:r>
    </w:p>
    <w:p w:rsidR="000C597B" w:rsidRPr="000C597B" w:rsidRDefault="000C597B" w:rsidP="000C597B">
      <w:pPr>
        <w:spacing w:after="160" w:line="259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C597B">
        <w:rPr>
          <w:rFonts w:ascii="Times New Roman" w:hAnsi="Times New Roman" w:cs="Times New Roman"/>
          <w:sz w:val="28"/>
          <w:szCs w:val="28"/>
        </w:rPr>
        <w:t>Д.В. Фролов. Комментарий к Корану. В 3 – х томах; Восточная книга, 2014.</w:t>
      </w:r>
    </w:p>
    <w:p w:rsidR="00F31F09" w:rsidRDefault="000C597B" w:rsidP="000C597B">
      <w:pPr>
        <w:pStyle w:val="p1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5CAA">
        <w:rPr>
          <w:sz w:val="28"/>
          <w:szCs w:val="28"/>
        </w:rPr>
        <w:t>Шейх Мухаммад Садык Мухаммад Юсуф. Тафсир Хилал. 30- джуз/ Ответ.ред.Алишер Алиев-М.: «Халил», 2012. - 424с</w:t>
      </w:r>
      <w:r>
        <w:rPr>
          <w:sz w:val="28"/>
          <w:szCs w:val="28"/>
        </w:rPr>
        <w:t>.</w:t>
      </w:r>
    </w:p>
    <w:p w:rsidR="000C597B" w:rsidRPr="000C33D2" w:rsidRDefault="000C597B" w:rsidP="000C597B">
      <w:pPr>
        <w:tabs>
          <w:tab w:val="left" w:pos="709"/>
        </w:tabs>
        <w:spacing w:after="0" w:line="360" w:lineRule="auto"/>
        <w:jc w:val="lowKashida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sz w:val="28"/>
          <w:szCs w:val="28"/>
        </w:rPr>
        <w:t xml:space="preserve">4. </w:t>
      </w:r>
      <w:r w:rsidRPr="00495D9D">
        <w:rPr>
          <w:rFonts w:ascii="Times New Roman" w:hAnsi="Times New Roman" w:cs="Times New Roman"/>
          <w:sz w:val="28"/>
          <w:szCs w:val="28"/>
        </w:rPr>
        <w:t xml:space="preserve">Баранов Х. К. Арабско-русский словарь. – Ташкент: Камалак, 1994. – 912 с. </w:t>
      </w:r>
    </w:p>
    <w:p w:rsidR="003F540C" w:rsidRPr="007B769C" w:rsidRDefault="003F540C" w:rsidP="00951EF5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7B769C">
        <w:rPr>
          <w:rFonts w:asciiTheme="majorBidi" w:hAnsiTheme="majorBidi" w:cstheme="majorBidi"/>
          <w:b/>
          <w:color w:val="000000"/>
          <w:spacing w:val="-36"/>
          <w:w w:val="120"/>
          <w:sz w:val="28"/>
          <w:szCs w:val="28"/>
        </w:rPr>
        <w:t>8.</w:t>
      </w:r>
      <w:r w:rsidR="00843FDD">
        <w:rPr>
          <w:rFonts w:asciiTheme="majorBidi" w:hAnsiTheme="majorBidi" w:cstheme="majorBidi"/>
          <w:b/>
          <w:color w:val="000000"/>
          <w:spacing w:val="-36"/>
          <w:w w:val="120"/>
          <w:sz w:val="28"/>
          <w:szCs w:val="28"/>
        </w:rPr>
        <w:t xml:space="preserve">  </w:t>
      </w:r>
      <w:r w:rsidRPr="007B769C">
        <w:rPr>
          <w:rFonts w:asciiTheme="majorBidi" w:hAnsiTheme="majorBidi" w:cstheme="majorBidi"/>
          <w:b/>
          <w:color w:val="000000"/>
          <w:spacing w:val="1"/>
          <w:w w:val="120"/>
          <w:sz w:val="28"/>
          <w:szCs w:val="28"/>
        </w:rPr>
        <w:t>Материально-техническое обеспечение дисциплины</w:t>
      </w:r>
    </w:p>
    <w:p w:rsidR="00E95CAA" w:rsidRPr="00E95CAA" w:rsidRDefault="00E95CAA" w:rsidP="00E9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5CAA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E95CAA" w:rsidRPr="00E95CAA" w:rsidRDefault="00843FDD" w:rsidP="00E9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Theme="majorBidi" w:hAnsiTheme="majorBidi" w:cstheme="majorBidi"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95CAA" w:rsidRPr="00E95C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оборудование учебного кабинета:</w:t>
      </w:r>
    </w:p>
    <w:p w:rsidR="00E95CAA" w:rsidRPr="00E95CAA" w:rsidRDefault="00E95CAA" w:rsidP="00E9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E95CAA">
        <w:rPr>
          <w:rFonts w:asciiTheme="majorBidi" w:hAnsiTheme="majorBidi" w:cstheme="majorBidi"/>
          <w:bCs/>
          <w:sz w:val="28"/>
          <w:szCs w:val="28"/>
        </w:rPr>
        <w:t xml:space="preserve">1. Посадочные места по количеству студентов;  </w:t>
      </w:r>
    </w:p>
    <w:p w:rsidR="00E95CAA" w:rsidRPr="00E95CAA" w:rsidRDefault="00E95CAA" w:rsidP="00E95C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E95CAA">
        <w:rPr>
          <w:rFonts w:asciiTheme="majorBidi" w:hAnsiTheme="majorBidi" w:cstheme="majorBidi"/>
          <w:bCs/>
          <w:sz w:val="28"/>
          <w:szCs w:val="28"/>
        </w:rPr>
        <w:t xml:space="preserve">2. Рабочее место преподавателя; </w:t>
      </w:r>
    </w:p>
    <w:p w:rsidR="00E95CAA" w:rsidRPr="00E95CAA" w:rsidRDefault="00E95CAA" w:rsidP="00E95C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95CAA">
        <w:rPr>
          <w:rFonts w:asciiTheme="majorBidi" w:hAnsiTheme="majorBidi" w:cstheme="majorBidi"/>
          <w:bCs/>
          <w:sz w:val="28"/>
          <w:szCs w:val="28"/>
        </w:rPr>
        <w:t>3. Доска и сопутствующие принадлежности.</w:t>
      </w:r>
    </w:p>
    <w:p w:rsidR="0041475B" w:rsidRPr="00C17FA4" w:rsidRDefault="0041475B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8"/>
          <w:szCs w:val="28"/>
          <w:lang w:val="tt-RU"/>
        </w:rPr>
      </w:pPr>
    </w:p>
    <w:p w:rsidR="003F540C" w:rsidRPr="00C17FA4" w:rsidRDefault="003F540C" w:rsidP="008E32A1">
      <w:p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/>
          <w:bCs/>
          <w:sz w:val="28"/>
          <w:szCs w:val="28"/>
        </w:rPr>
        <w:t>9.</w:t>
      </w:r>
      <w:r w:rsidR="00843FD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>Метод</w:t>
      </w:r>
      <w:r w:rsidR="00D046BD" w:rsidRPr="00C17FA4">
        <w:rPr>
          <w:rFonts w:asciiTheme="majorBidi" w:eastAsia="Times New Roman" w:hAnsiTheme="majorBidi" w:cstheme="majorBidi"/>
          <w:b/>
          <w:sz w:val="28"/>
          <w:szCs w:val="28"/>
        </w:rPr>
        <w:t xml:space="preserve">ические рекомендации </w:t>
      </w:r>
      <w:r w:rsidR="00703F05" w:rsidRPr="00C17FA4">
        <w:rPr>
          <w:rFonts w:asciiTheme="majorBidi" w:eastAsia="Times New Roman" w:hAnsiTheme="majorBidi" w:cstheme="majorBidi"/>
          <w:b/>
          <w:sz w:val="28"/>
          <w:szCs w:val="28"/>
        </w:rPr>
        <w:t xml:space="preserve">для </w:t>
      </w: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>преподавателя</w:t>
      </w:r>
    </w:p>
    <w:p w:rsidR="003F540C" w:rsidRPr="00B56BB1" w:rsidRDefault="00766C2E" w:rsidP="009D64D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32"/>
          <w:lang w:val="tt-RU"/>
        </w:rPr>
      </w:pPr>
      <w:r w:rsidRPr="00B56BB1">
        <w:rPr>
          <w:rFonts w:asciiTheme="majorBidi" w:hAnsiTheme="majorBidi" w:cstheme="majorBidi"/>
          <w:sz w:val="28"/>
          <w:szCs w:val="28"/>
          <w:lang w:val="tt-RU" w:bidi="ar-AE"/>
        </w:rPr>
        <w:t>1.</w:t>
      </w:r>
      <w:r w:rsidRPr="00B56BB1">
        <w:rPr>
          <w:rFonts w:asciiTheme="majorBidi" w:hAnsiTheme="majorBidi" w:cstheme="majorBidi"/>
          <w:sz w:val="28"/>
          <w:szCs w:val="32"/>
          <w:lang w:val="tt-RU"/>
        </w:rPr>
        <w:t>П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 xml:space="preserve">реподаватель должен </w:t>
      </w:r>
      <w:r w:rsidR="00D046BD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иметь 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 xml:space="preserve"> средн</w:t>
      </w:r>
      <w:r w:rsidR="00A31CA7">
        <w:rPr>
          <w:rFonts w:asciiTheme="majorBidi" w:hAnsiTheme="majorBidi" w:cstheme="majorBidi"/>
          <w:sz w:val="28"/>
          <w:szCs w:val="32"/>
          <w:lang w:val="tt-RU"/>
        </w:rPr>
        <w:t>е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е или высшее </w:t>
      </w:r>
      <w:r w:rsidR="00D046BD" w:rsidRPr="00B56BB1">
        <w:rPr>
          <w:rFonts w:asciiTheme="majorBidi" w:hAnsiTheme="majorBidi" w:cstheme="majorBidi"/>
          <w:sz w:val="28"/>
          <w:szCs w:val="32"/>
          <w:lang w:val="tt-RU"/>
        </w:rPr>
        <w:t xml:space="preserve"> религиозное образование.</w:t>
      </w:r>
    </w:p>
    <w:p w:rsidR="003F540C" w:rsidRPr="00B56BB1" w:rsidRDefault="00766C2E" w:rsidP="009D64D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6BB1">
        <w:rPr>
          <w:rFonts w:asciiTheme="majorBidi" w:hAnsiTheme="majorBidi" w:cstheme="majorBidi"/>
          <w:sz w:val="28"/>
          <w:szCs w:val="28"/>
          <w:lang w:val="tt-RU" w:bidi="ar-AE"/>
        </w:rPr>
        <w:t>2.З</w:t>
      </w:r>
      <w:r w:rsidR="003F540C" w:rsidRPr="00B56BB1">
        <w:rPr>
          <w:rFonts w:asciiTheme="majorBidi" w:hAnsiTheme="majorBidi" w:cstheme="majorBidi"/>
          <w:sz w:val="28"/>
          <w:szCs w:val="28"/>
          <w:lang w:val="tt-RU" w:bidi="ar-AE"/>
        </w:rPr>
        <w:t>нать специфику преподавания дисиплин в религиозных учебных заведениях;</w:t>
      </w:r>
    </w:p>
    <w:p w:rsidR="003F540C" w:rsidRPr="00B56BB1" w:rsidRDefault="00766C2E" w:rsidP="009D64D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tt-RU" w:bidi="ar-AE"/>
        </w:rPr>
      </w:pPr>
      <w:r w:rsidRPr="00B56BB1">
        <w:rPr>
          <w:rFonts w:asciiTheme="majorBidi" w:hAnsiTheme="majorBidi" w:cstheme="majorBidi"/>
          <w:sz w:val="28"/>
          <w:szCs w:val="28"/>
          <w:lang w:val="tt-RU" w:bidi="ar-AE"/>
        </w:rPr>
        <w:t>3.В</w:t>
      </w:r>
      <w:r w:rsidR="003F540C" w:rsidRPr="00B56BB1">
        <w:rPr>
          <w:rFonts w:asciiTheme="majorBidi" w:hAnsiTheme="majorBidi" w:cstheme="majorBidi"/>
          <w:sz w:val="28"/>
          <w:szCs w:val="28"/>
          <w:lang w:val="tt-RU" w:bidi="ar-AE"/>
        </w:rPr>
        <w:t>заимопосещени</w:t>
      </w:r>
      <w:r w:rsidR="00703F05" w:rsidRPr="00B56BB1">
        <w:rPr>
          <w:rFonts w:asciiTheme="majorBidi" w:hAnsiTheme="majorBidi" w:cstheme="majorBidi"/>
          <w:sz w:val="28"/>
          <w:szCs w:val="28"/>
          <w:lang w:val="tt-RU" w:bidi="ar-AE"/>
        </w:rPr>
        <w:t xml:space="preserve">е </w:t>
      </w:r>
      <w:r w:rsidR="003F540C" w:rsidRPr="00B56BB1">
        <w:rPr>
          <w:rFonts w:asciiTheme="majorBidi" w:hAnsiTheme="majorBidi" w:cstheme="majorBidi"/>
          <w:sz w:val="28"/>
          <w:szCs w:val="28"/>
          <w:lang w:val="tt-RU" w:bidi="ar-AE"/>
        </w:rPr>
        <w:t>занятий с целью изучения передового опыта  своих коллег.</w:t>
      </w:r>
    </w:p>
    <w:p w:rsidR="003F540C" w:rsidRPr="00B56BB1" w:rsidRDefault="00766C2E" w:rsidP="009D64D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32"/>
          <w:lang w:val="tt-RU"/>
        </w:rPr>
      </w:pPr>
      <w:r w:rsidRPr="00B56BB1">
        <w:rPr>
          <w:rFonts w:asciiTheme="majorBidi" w:hAnsiTheme="majorBidi" w:cstheme="majorBidi"/>
          <w:sz w:val="28"/>
          <w:szCs w:val="32"/>
          <w:lang w:val="tt-RU"/>
        </w:rPr>
        <w:t>4.Д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>олжен знать и учитывать  разновозрастную психологию студентов.</w:t>
      </w:r>
    </w:p>
    <w:p w:rsidR="003F540C" w:rsidRDefault="00766C2E" w:rsidP="009D64D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32"/>
          <w:lang w:val="tt-RU"/>
        </w:rPr>
      </w:pPr>
      <w:r w:rsidRPr="00B56BB1">
        <w:rPr>
          <w:rFonts w:asciiTheme="majorBidi" w:hAnsiTheme="majorBidi" w:cstheme="majorBidi"/>
          <w:sz w:val="28"/>
          <w:szCs w:val="32"/>
          <w:lang w:val="tt-RU"/>
        </w:rPr>
        <w:t>5.П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>одходить к уровню освоения студентами курса – индивидуально.</w:t>
      </w:r>
    </w:p>
    <w:p w:rsidR="003F45E2" w:rsidRPr="00DF6BF0" w:rsidRDefault="00A31CA7" w:rsidP="009D6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6.Должен у</w:t>
      </w:r>
      <w:r w:rsidR="003F45E2">
        <w:rPr>
          <w:rFonts w:asciiTheme="majorBidi" w:hAnsiTheme="majorBidi" w:cstheme="majorBidi"/>
          <w:sz w:val="28"/>
          <w:szCs w:val="32"/>
          <w:lang w:val="tt-RU"/>
        </w:rPr>
        <w:t>меть</w:t>
      </w:r>
      <w:r w:rsidR="003F45E2" w:rsidRPr="00DF6BF0">
        <w:rPr>
          <w:rFonts w:asciiTheme="majorBidi" w:eastAsia="Times New Roman" w:hAnsiTheme="majorBidi" w:cstheme="majorBidi"/>
          <w:sz w:val="28"/>
          <w:szCs w:val="28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="003F45E2" w:rsidRPr="00DF6BF0">
        <w:rPr>
          <w:rFonts w:asciiTheme="majorBidi" w:eastAsia="Times New Roman" w:hAnsiTheme="majorBidi" w:cstheme="majorBidi"/>
          <w:bCs/>
          <w:sz w:val="28"/>
          <w:szCs w:val="28"/>
        </w:rPr>
        <w:t>Толкование Корана</w:t>
      </w:r>
      <w:r w:rsidR="003F45E2" w:rsidRPr="00DF6BF0">
        <w:rPr>
          <w:rFonts w:asciiTheme="majorBidi" w:eastAsia="Times New Roman" w:hAnsiTheme="majorBidi" w:cstheme="majorBidi"/>
          <w:sz w:val="28"/>
          <w:szCs w:val="28"/>
        </w:rPr>
        <w:t>».</w:t>
      </w:r>
    </w:p>
    <w:p w:rsidR="003F540C" w:rsidRPr="00B56BB1" w:rsidRDefault="003F45E2" w:rsidP="009D64D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32"/>
          <w:lang w:val="tt-RU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7</w:t>
      </w:r>
      <w:r w:rsidR="00766C2E" w:rsidRPr="00B56BB1">
        <w:rPr>
          <w:rFonts w:asciiTheme="majorBidi" w:hAnsiTheme="majorBidi" w:cstheme="majorBidi"/>
          <w:sz w:val="28"/>
          <w:szCs w:val="32"/>
          <w:lang w:val="tt-RU"/>
        </w:rPr>
        <w:t>.Р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аботать над  своим самообразованием. </w:t>
      </w:r>
    </w:p>
    <w:p w:rsidR="003F540C" w:rsidRPr="00C17FA4" w:rsidRDefault="003F540C" w:rsidP="009D64DD">
      <w:pPr>
        <w:pStyle w:val="a3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32"/>
          <w:lang w:val="tt-RU"/>
        </w:rPr>
      </w:pPr>
    </w:p>
    <w:p w:rsidR="003F540C" w:rsidRPr="00C17FA4" w:rsidRDefault="003F540C" w:rsidP="00DF70C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>10. Методические указания для студентов</w:t>
      </w:r>
    </w:p>
    <w:p w:rsidR="003F540C" w:rsidRPr="00B56BB1" w:rsidRDefault="00B56BB1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32"/>
          <w:lang w:val="tt-RU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1.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Присутствовать на 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 xml:space="preserve"> занятиях.</w:t>
      </w:r>
    </w:p>
    <w:p w:rsidR="003F540C" w:rsidRPr="00B56BB1" w:rsidRDefault="00B56BB1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32"/>
          <w:lang w:val="tt-RU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2.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Аккуратно записавать 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 xml:space="preserve"> на  уроке лекции.</w:t>
      </w:r>
    </w:p>
    <w:p w:rsidR="003F540C" w:rsidRDefault="00B56BB1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32"/>
          <w:lang w:val="tt-RU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3.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>Уделять время для самостоятельной работы по пройденным на уроке темам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>.</w:t>
      </w:r>
    </w:p>
    <w:p w:rsidR="00B859C0" w:rsidRPr="00B859C0" w:rsidRDefault="00B859C0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4.</w:t>
      </w:r>
      <w:r w:rsidR="00FE64E9">
        <w:rPr>
          <w:rFonts w:asciiTheme="majorBidi" w:hAnsiTheme="majorBidi" w:cstheme="majorBidi"/>
          <w:sz w:val="28"/>
          <w:szCs w:val="28"/>
        </w:rPr>
        <w:t xml:space="preserve"> Внимательно относиться </w:t>
      </w:r>
      <w:r w:rsidRPr="00B859C0">
        <w:rPr>
          <w:rFonts w:asciiTheme="majorBidi" w:hAnsiTheme="majorBidi" w:cstheme="majorBidi"/>
          <w:sz w:val="28"/>
          <w:szCs w:val="28"/>
        </w:rPr>
        <w:t xml:space="preserve">к </w:t>
      </w:r>
      <w:r w:rsidR="00FE64E9">
        <w:rPr>
          <w:rFonts w:asciiTheme="majorBidi" w:hAnsiTheme="majorBidi" w:cstheme="majorBidi"/>
          <w:sz w:val="28"/>
          <w:szCs w:val="28"/>
        </w:rPr>
        <w:t>прочтению изучаемых на занятиях по дисциплине "Тафсир" коранических текстов</w:t>
      </w:r>
      <w:r w:rsidRPr="00B859C0">
        <w:rPr>
          <w:rFonts w:asciiTheme="majorBidi" w:hAnsiTheme="majorBidi" w:cstheme="majorBidi"/>
          <w:sz w:val="28"/>
          <w:szCs w:val="28"/>
        </w:rPr>
        <w:t xml:space="preserve"> с соблюдением канонических правил рецитации.</w:t>
      </w:r>
    </w:p>
    <w:p w:rsidR="003F540C" w:rsidRPr="00B56BB1" w:rsidRDefault="00B859C0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32"/>
          <w:lang w:val="tt-RU"/>
        </w:rPr>
      </w:pPr>
      <w:r>
        <w:rPr>
          <w:rFonts w:asciiTheme="majorBidi" w:hAnsiTheme="majorBidi" w:cstheme="majorBidi"/>
          <w:sz w:val="28"/>
          <w:szCs w:val="32"/>
          <w:lang w:val="tt-RU"/>
        </w:rPr>
        <w:t>5</w:t>
      </w:r>
      <w:r w:rsidR="00B56BB1">
        <w:rPr>
          <w:rFonts w:asciiTheme="majorBidi" w:hAnsiTheme="majorBidi" w:cstheme="majorBidi"/>
          <w:sz w:val="28"/>
          <w:szCs w:val="32"/>
          <w:lang w:val="tt-RU"/>
        </w:rPr>
        <w:t>.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>Под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отовиться </w:t>
      </w:r>
      <w:r w:rsidR="00703F05" w:rsidRPr="00B56BB1">
        <w:rPr>
          <w:rFonts w:asciiTheme="majorBidi" w:hAnsiTheme="majorBidi" w:cstheme="majorBidi"/>
          <w:sz w:val="28"/>
          <w:szCs w:val="32"/>
          <w:lang w:val="tt-RU"/>
        </w:rPr>
        <w:t xml:space="preserve">к </w:t>
      </w:r>
      <w:r w:rsidR="00DF70C6">
        <w:rPr>
          <w:rFonts w:asciiTheme="majorBidi" w:hAnsiTheme="majorBidi" w:cstheme="majorBidi"/>
          <w:sz w:val="28"/>
          <w:szCs w:val="32"/>
          <w:lang w:val="tt-RU"/>
        </w:rPr>
        <w:t>зачетам</w:t>
      </w:r>
      <w:r w:rsidR="003F540C" w:rsidRPr="00B56BB1">
        <w:rPr>
          <w:rFonts w:asciiTheme="majorBidi" w:hAnsiTheme="majorBidi" w:cstheme="majorBidi"/>
          <w:sz w:val="28"/>
          <w:szCs w:val="32"/>
          <w:lang w:val="tt-RU"/>
        </w:rPr>
        <w:t xml:space="preserve"> .</w:t>
      </w:r>
    </w:p>
    <w:p w:rsidR="0041475B" w:rsidRPr="00C17FA4" w:rsidRDefault="0041475B" w:rsidP="0034019E">
      <w:pPr>
        <w:spacing w:after="0" w:line="360" w:lineRule="auto"/>
        <w:jc w:val="both"/>
        <w:rPr>
          <w:rFonts w:asciiTheme="majorBidi" w:eastAsia="Times New Roman" w:hAnsiTheme="majorBidi" w:cstheme="majorBidi"/>
          <w:i/>
          <w:sz w:val="28"/>
          <w:szCs w:val="28"/>
          <w:u w:val="single"/>
        </w:rPr>
      </w:pPr>
    </w:p>
    <w:p w:rsidR="0041475B" w:rsidRPr="003731F4" w:rsidRDefault="0041475B" w:rsidP="009D64DD">
      <w:pPr>
        <w:tabs>
          <w:tab w:val="left" w:pos="851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tt-RU"/>
        </w:rPr>
      </w:pP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>11. 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</w:p>
    <w:p w:rsidR="00D728C5" w:rsidRPr="00C17FA4" w:rsidRDefault="001D5CB4" w:rsidP="0034019E">
      <w:pPr>
        <w:pStyle w:val="Bodytext121"/>
        <w:numPr>
          <w:ilvl w:val="0"/>
          <w:numId w:val="11"/>
        </w:numPr>
        <w:spacing w:before="240" w:line="240" w:lineRule="auto"/>
        <w:ind w:left="0" w:hanging="1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Запись в тетрадь аятов</w:t>
      </w:r>
      <w:r w:rsidR="00D728C5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«аль-Фатиха»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на арабском языке для выполнения подстрочного перевода и дальнейшего закрепления содержания тафсира.</w:t>
      </w:r>
    </w:p>
    <w:p w:rsidR="00902F0E" w:rsidRPr="00C17FA4" w:rsidRDefault="00902F0E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Запись </w:t>
      </w:r>
      <w:r w:rsidR="00E95CAA">
        <w:rPr>
          <w:rFonts w:asciiTheme="majorBidi" w:eastAsia="Times New Roman" w:hAnsiTheme="majorBidi" w:cstheme="majorBidi"/>
          <w:sz w:val="28"/>
          <w:szCs w:val="28"/>
        </w:rPr>
        <w:t>в тетрадь аятов   суры «Ан-Нас»</w:t>
      </w:r>
      <w:r w:rsidRPr="00C17FA4">
        <w:rPr>
          <w:rFonts w:asciiTheme="majorBidi" w:eastAsia="Times New Roman" w:hAnsiTheme="majorBidi" w:cstheme="majorBidi"/>
          <w:sz w:val="28"/>
          <w:szCs w:val="28"/>
        </w:rPr>
        <w:t xml:space="preserve"> на арабском языке для выполнения подстрочного перевода и дальнейшего закрепления содержания тафсира.  </w:t>
      </w:r>
    </w:p>
    <w:p w:rsidR="00276A0F" w:rsidRPr="00276A0F" w:rsidRDefault="00E95CAA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Запись в тетрадь аятов   суры «аль-Фаляк» </w:t>
      </w:r>
      <w:r w:rsidR="001D5CB4"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P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 xml:space="preserve">«аль-Ихлас» </w:t>
      </w:r>
      <w:r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 xml:space="preserve">«аль-Масад» </w:t>
      </w:r>
      <w:r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 xml:space="preserve">«Ан-Наср»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E95CAA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>«аль-Кафирун»</w:t>
      </w:r>
      <w:r w:rsidRPr="00C17FA4">
        <w:rPr>
          <w:rFonts w:asciiTheme="majorBidi" w:hAnsiTheme="majorBidi" w:cstheme="majorBidi"/>
          <w:sz w:val="28"/>
          <w:szCs w:val="28"/>
        </w:rPr>
        <w:t xml:space="preserve"> 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 xml:space="preserve">«аль-Каусар»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9D64DD">
        <w:rPr>
          <w:rFonts w:asciiTheme="majorBidi" w:hAnsiTheme="majorBidi" w:cstheme="majorBidi"/>
          <w:sz w:val="28"/>
          <w:szCs w:val="28"/>
        </w:rPr>
        <w:t>«аль-Ма</w:t>
      </w:r>
      <w:r w:rsidR="00E95CAA">
        <w:rPr>
          <w:rFonts w:asciiTheme="majorBidi" w:hAnsiTheme="majorBidi" w:cstheme="majorBidi"/>
          <w:sz w:val="28"/>
          <w:szCs w:val="28"/>
        </w:rPr>
        <w:t xml:space="preserve">ун»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1D5CB4" w:rsidP="00E95CAA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902F0E" w:rsidRPr="00276A0F">
        <w:rPr>
          <w:rFonts w:asciiTheme="majorBidi" w:hAnsiTheme="majorBidi" w:cstheme="majorBidi"/>
          <w:sz w:val="28"/>
          <w:szCs w:val="28"/>
        </w:rPr>
        <w:t xml:space="preserve">«аль-Курайш» </w:t>
      </w:r>
      <w:r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276A0F" w:rsidP="0034019E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902F0E" w:rsidRPr="00276A0F">
        <w:rPr>
          <w:rFonts w:asciiTheme="majorBidi" w:hAnsiTheme="majorBidi" w:cstheme="majorBidi"/>
          <w:sz w:val="28"/>
          <w:szCs w:val="28"/>
        </w:rPr>
        <w:t>«аль-Фил</w:t>
      </w:r>
      <w:r w:rsidR="00BA03A6" w:rsidRPr="00276A0F">
        <w:rPr>
          <w:rFonts w:asciiTheme="majorBidi" w:hAnsiTheme="majorBidi" w:cstheme="majorBidi"/>
          <w:sz w:val="28"/>
          <w:szCs w:val="28"/>
        </w:rPr>
        <w:t>ь</w:t>
      </w:r>
      <w:r w:rsidR="00E95CAA">
        <w:rPr>
          <w:rFonts w:asciiTheme="majorBidi" w:hAnsiTheme="majorBidi" w:cstheme="majorBidi"/>
          <w:sz w:val="28"/>
          <w:szCs w:val="28"/>
        </w:rPr>
        <w:t>»</w:t>
      </w:r>
      <w:r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276A0F" w:rsidRDefault="00E95CAA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Запись в тетрадь аятов   суры</w:t>
      </w:r>
      <w:r w:rsidR="00902F0E" w:rsidRPr="00276A0F">
        <w:rPr>
          <w:rFonts w:asciiTheme="majorBidi" w:hAnsiTheme="majorBidi" w:cstheme="majorBidi"/>
          <w:sz w:val="28"/>
          <w:szCs w:val="28"/>
        </w:rPr>
        <w:t xml:space="preserve"> «аль-Хумаза» </w:t>
      </w:r>
      <w:r w:rsidR="001D5CB4"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9D64DD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902F0E" w:rsidRPr="00C17FA4">
        <w:rPr>
          <w:rFonts w:asciiTheme="majorBidi" w:hAnsiTheme="majorBidi" w:cstheme="majorBidi"/>
          <w:sz w:val="28"/>
          <w:szCs w:val="28"/>
        </w:rPr>
        <w:t>«аль-</w:t>
      </w:r>
      <w:r w:rsidR="009D64DD">
        <w:rPr>
          <w:rFonts w:asciiTheme="majorBidi" w:hAnsiTheme="majorBidi" w:cstheme="majorBidi"/>
          <w:sz w:val="28"/>
          <w:szCs w:val="28"/>
        </w:rPr>
        <w:t>А</w:t>
      </w:r>
      <w:r w:rsidR="00902F0E" w:rsidRPr="00C17FA4">
        <w:rPr>
          <w:rFonts w:asciiTheme="majorBidi" w:hAnsiTheme="majorBidi" w:cstheme="majorBidi"/>
          <w:sz w:val="28"/>
          <w:szCs w:val="28"/>
        </w:rPr>
        <w:t xml:space="preserve">ср»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Запись в тетрадь аятовсуры</w:t>
      </w:r>
      <w:r w:rsidR="00A82295" w:rsidRPr="00C17FA4">
        <w:rPr>
          <w:rFonts w:asciiTheme="majorBidi" w:hAnsiTheme="majorBidi" w:cstheme="majorBidi"/>
          <w:sz w:val="28"/>
          <w:szCs w:val="28"/>
        </w:rPr>
        <w:t xml:space="preserve">«Ат-Такасур» 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E95CAA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9D64DD">
        <w:rPr>
          <w:rFonts w:asciiTheme="majorBidi" w:hAnsiTheme="majorBidi" w:cstheme="majorBidi"/>
          <w:sz w:val="28"/>
          <w:szCs w:val="28"/>
        </w:rPr>
        <w:t>«аль-Кари</w:t>
      </w:r>
      <w:r w:rsidR="002C2FF2" w:rsidRPr="00C17FA4">
        <w:rPr>
          <w:rFonts w:asciiTheme="majorBidi" w:hAnsiTheme="majorBidi" w:cstheme="majorBidi"/>
          <w:sz w:val="28"/>
          <w:szCs w:val="28"/>
        </w:rPr>
        <w:t>а»</w:t>
      </w:r>
      <w:r w:rsidR="001D5CB4" w:rsidRPr="00276A0F">
        <w:rPr>
          <w:rFonts w:asciiTheme="majorBidi" w:hAnsiTheme="majorBidi" w:cstheme="majorBidi"/>
          <w:sz w:val="28"/>
          <w:szCs w:val="28"/>
        </w:rPr>
        <w:t>на арабском языке для выполнения подстрочного перевода и дальнейшего з</w:t>
      </w:r>
      <w:r w:rsidR="00276A0F">
        <w:rPr>
          <w:rFonts w:asciiTheme="majorBidi" w:hAnsiTheme="majorBidi" w:cstheme="majorBidi"/>
          <w:sz w:val="28"/>
          <w:szCs w:val="28"/>
        </w:rPr>
        <w:t>акрепления содержания тафсира.</w:t>
      </w:r>
    </w:p>
    <w:p w:rsidR="001D5CB4" w:rsidRPr="00276A0F" w:rsidRDefault="00E95CAA" w:rsidP="009D64DD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Запись в тетрадь аятов   суры</w:t>
      </w:r>
      <w:r w:rsidR="00A82295" w:rsidRPr="00276A0F">
        <w:rPr>
          <w:rFonts w:asciiTheme="majorBidi" w:hAnsiTheme="majorBidi" w:cstheme="majorBidi"/>
          <w:sz w:val="28"/>
          <w:szCs w:val="28"/>
        </w:rPr>
        <w:t xml:space="preserve"> «аль-</w:t>
      </w:r>
      <w:r w:rsidR="009D64DD">
        <w:rPr>
          <w:rFonts w:asciiTheme="majorBidi" w:hAnsiTheme="majorBidi" w:cstheme="majorBidi"/>
          <w:sz w:val="28"/>
          <w:szCs w:val="28"/>
        </w:rPr>
        <w:t>А</w:t>
      </w:r>
      <w:r w:rsidR="00A82295" w:rsidRPr="00276A0F">
        <w:rPr>
          <w:rFonts w:asciiTheme="majorBidi" w:hAnsiTheme="majorBidi" w:cstheme="majorBidi"/>
          <w:sz w:val="28"/>
          <w:szCs w:val="28"/>
        </w:rPr>
        <w:t xml:space="preserve">дият» </w:t>
      </w:r>
      <w:r w:rsidR="001D5CB4"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 xml:space="preserve">«Аз-Зальзаля»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A82295" w:rsidRPr="00C17FA4">
        <w:rPr>
          <w:rFonts w:asciiTheme="majorBidi" w:hAnsiTheme="majorBidi" w:cstheme="majorBidi"/>
          <w:sz w:val="28"/>
          <w:szCs w:val="28"/>
        </w:rPr>
        <w:t xml:space="preserve">«аль-Байина»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>«аль-Кадр»</w:t>
      </w:r>
      <w:r w:rsidRPr="00C17FA4">
        <w:rPr>
          <w:rFonts w:asciiTheme="majorBidi" w:hAnsiTheme="majorBidi" w:cstheme="majorBidi"/>
          <w:sz w:val="28"/>
          <w:szCs w:val="28"/>
        </w:rPr>
        <w:t xml:space="preserve"> на арабском языке для выполнения подстрочного перевода и дальнейшего закрепления содержания тафсира.  </w:t>
      </w:r>
    </w:p>
    <w:p w:rsidR="001D5CB4" w:rsidRPr="00C17FA4" w:rsidRDefault="001D5CB4" w:rsidP="009D64DD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A82295" w:rsidRPr="00C17FA4">
        <w:rPr>
          <w:rFonts w:asciiTheme="majorBidi" w:hAnsiTheme="majorBidi" w:cstheme="majorBidi"/>
          <w:sz w:val="28"/>
          <w:szCs w:val="28"/>
        </w:rPr>
        <w:t>«аль-</w:t>
      </w:r>
      <w:r w:rsidR="009D64DD">
        <w:rPr>
          <w:rFonts w:asciiTheme="majorBidi" w:hAnsiTheme="majorBidi" w:cstheme="majorBidi"/>
          <w:sz w:val="28"/>
          <w:szCs w:val="28"/>
        </w:rPr>
        <w:t>А</w:t>
      </w:r>
      <w:r w:rsidR="00A82295" w:rsidRPr="00C17FA4">
        <w:rPr>
          <w:rFonts w:asciiTheme="majorBidi" w:hAnsiTheme="majorBidi" w:cstheme="majorBidi"/>
          <w:sz w:val="28"/>
          <w:szCs w:val="28"/>
        </w:rPr>
        <w:t xml:space="preserve">ляк»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E95CAA">
        <w:rPr>
          <w:rFonts w:asciiTheme="majorBidi" w:hAnsiTheme="majorBidi" w:cstheme="majorBidi"/>
          <w:sz w:val="28"/>
          <w:szCs w:val="28"/>
        </w:rPr>
        <w:t xml:space="preserve">«Ат-Тин» </w:t>
      </w:r>
      <w:r w:rsidRPr="00C17FA4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A82295" w:rsidRPr="00276A0F">
        <w:rPr>
          <w:rFonts w:asciiTheme="majorBidi" w:hAnsiTheme="majorBidi" w:cstheme="majorBidi"/>
          <w:sz w:val="28"/>
          <w:szCs w:val="28"/>
        </w:rPr>
        <w:t xml:space="preserve">«Аш-Шарх» </w:t>
      </w:r>
      <w:r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1D5CB4" w:rsidRPr="00276A0F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6A0F">
        <w:rPr>
          <w:rFonts w:asciiTheme="majorBidi" w:hAnsiTheme="majorBidi" w:cstheme="majorBidi"/>
          <w:sz w:val="28"/>
          <w:szCs w:val="28"/>
        </w:rPr>
        <w:t>Запись в тетрадь аятовсуры</w:t>
      </w:r>
      <w:r w:rsidR="00A82295" w:rsidRPr="00276A0F">
        <w:rPr>
          <w:rFonts w:asciiTheme="majorBidi" w:hAnsiTheme="majorBidi" w:cstheme="majorBidi"/>
          <w:sz w:val="28"/>
          <w:szCs w:val="28"/>
        </w:rPr>
        <w:t>«</w:t>
      </w:r>
      <w:r w:rsidR="00E95CAA">
        <w:rPr>
          <w:rFonts w:asciiTheme="majorBidi" w:hAnsiTheme="majorBidi" w:cstheme="majorBidi"/>
          <w:sz w:val="28"/>
          <w:szCs w:val="28"/>
        </w:rPr>
        <w:t>Ад-Духа»</w:t>
      </w:r>
      <w:r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C55683" w:rsidRPr="00C17FA4" w:rsidRDefault="007337B4" w:rsidP="00B57CF7">
      <w:pPr>
        <w:pStyle w:val="Bodytext121"/>
        <w:numPr>
          <w:ilvl w:val="0"/>
          <w:numId w:val="11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Запись в тетрадь аятов   суры </w:t>
      </w:r>
      <w:r w:rsidR="00A82295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«аль-Бакара» аят с 1по 5 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Default="00276A0F" w:rsidP="002C2FF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25.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A82295" w:rsidRPr="00276A0F">
        <w:rPr>
          <w:rFonts w:asciiTheme="majorBidi" w:hAnsiTheme="majorBidi" w:cstheme="majorBidi"/>
          <w:sz w:val="28"/>
          <w:szCs w:val="28"/>
        </w:rPr>
        <w:t xml:space="preserve">«Фазкуруни» 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Default="00276A0F" w:rsidP="003401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26.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A82295" w:rsidRPr="00276A0F">
        <w:rPr>
          <w:rFonts w:asciiTheme="majorBidi" w:hAnsiTheme="majorBidi" w:cstheme="majorBidi"/>
          <w:sz w:val="28"/>
          <w:szCs w:val="28"/>
        </w:rPr>
        <w:t>«аль-Бакара» аят с 183 по 185 (о посте в Рамадан)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 на арабском языке для выполнения подстрочного перевода и дальнейшего закрепления содержания тафсира.  </w:t>
      </w:r>
    </w:p>
    <w:p w:rsidR="00276A0F" w:rsidRDefault="00E12403" w:rsidP="0034019E">
      <w:pPr>
        <w:jc w:val="both"/>
        <w:rPr>
          <w:rFonts w:asciiTheme="majorBidi" w:hAnsiTheme="majorBidi" w:cstheme="majorBidi"/>
          <w:sz w:val="28"/>
          <w:szCs w:val="28"/>
        </w:rPr>
      </w:pPr>
      <w:r w:rsidRPr="00276A0F">
        <w:rPr>
          <w:rFonts w:asciiTheme="majorBidi" w:eastAsia="Times New Roman" w:hAnsiTheme="majorBidi" w:cstheme="majorBidi"/>
          <w:sz w:val="28"/>
          <w:szCs w:val="28"/>
        </w:rPr>
        <w:t>27.</w:t>
      </w:r>
      <w:r w:rsidR="00A82295"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аята«АятульКурси» 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7337B4" w:rsidRPr="00276A0F" w:rsidRDefault="00E12403" w:rsidP="0034019E">
      <w:pPr>
        <w:jc w:val="both"/>
        <w:rPr>
          <w:rFonts w:asciiTheme="majorBidi" w:hAnsiTheme="majorBidi" w:cstheme="majorBidi"/>
          <w:sz w:val="28"/>
          <w:szCs w:val="28"/>
        </w:rPr>
      </w:pPr>
      <w:r w:rsidRPr="00276A0F">
        <w:rPr>
          <w:rFonts w:asciiTheme="majorBidi" w:eastAsia="Times New Roman" w:hAnsiTheme="majorBidi" w:cstheme="majorBidi"/>
          <w:sz w:val="28"/>
          <w:szCs w:val="28"/>
        </w:rPr>
        <w:t>28.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Запись в тетрадь аятов   суры </w:t>
      </w:r>
      <w:r w:rsidR="009D64DD">
        <w:rPr>
          <w:rFonts w:asciiTheme="majorBidi" w:hAnsiTheme="majorBidi" w:cstheme="majorBidi"/>
          <w:sz w:val="28"/>
          <w:szCs w:val="28"/>
        </w:rPr>
        <w:t>(«Аманаррасулю»)</w:t>
      </w:r>
      <w:r w:rsidR="007337B4" w:rsidRPr="00276A0F">
        <w:rPr>
          <w:rFonts w:asciiTheme="majorBidi" w:hAnsiTheme="majorBidi" w:cstheme="majorBidi"/>
          <w:sz w:val="28"/>
          <w:szCs w:val="28"/>
        </w:rPr>
        <w:t xml:space="preserve"> на арабском языке для выполнения подстрочного перевода и дальнейшего закрепления содержания тафсира.  </w:t>
      </w:r>
    </w:p>
    <w:p w:rsidR="007E5B64" w:rsidRPr="00C17FA4" w:rsidRDefault="0041475B" w:rsidP="00B57CF7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Cs/>
          <w:sz w:val="28"/>
          <w:szCs w:val="28"/>
        </w:rPr>
      </w:pPr>
      <w:r w:rsidRPr="00C17FA4">
        <w:rPr>
          <w:rFonts w:asciiTheme="majorBidi" w:eastAsia="Times New Roman" w:hAnsiTheme="majorBidi" w:cstheme="majorBidi"/>
          <w:b/>
          <w:sz w:val="28"/>
          <w:szCs w:val="28"/>
        </w:rPr>
        <w:t xml:space="preserve">Перечень вопросов </w:t>
      </w:r>
      <w:r w:rsidRPr="00C21DAB">
        <w:rPr>
          <w:rFonts w:asciiTheme="majorBidi" w:eastAsia="Times New Roman" w:hAnsiTheme="majorBidi" w:cstheme="majorBidi"/>
          <w:b/>
          <w:sz w:val="28"/>
          <w:szCs w:val="28"/>
        </w:rPr>
        <w:t>к зачету</w:t>
      </w:r>
    </w:p>
    <w:p w:rsidR="007E5B64" w:rsidRPr="00C17FA4" w:rsidRDefault="007E5B64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Методы толкования Корана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, польза</w:t>
      </w:r>
      <w:r w:rsidR="00C55683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«аль-Ихлас»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, польза</w:t>
      </w:r>
      <w:r w:rsidR="00E95CAA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C55683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извлекаемая из содержания суры.</w:t>
      </w:r>
    </w:p>
    <w:p w:rsidR="007E5B64" w:rsidRPr="00C17FA4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«аль-Фаляк»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, польза</w:t>
      </w:r>
      <w:r w:rsidR="00E95CAA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C55683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извлекаемая из содержания суры.</w:t>
      </w:r>
    </w:p>
    <w:p w:rsidR="007E5B64" w:rsidRPr="00C17FA4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«Ан-Нас»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, польза</w:t>
      </w:r>
      <w:r w:rsidR="00E95CAA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извлекаемая из содержания суры.</w:t>
      </w:r>
    </w:p>
    <w:p w:rsidR="007E5B64" w:rsidRPr="00C17FA4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«аль-Масад»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, польза</w:t>
      </w:r>
      <w:r w:rsidR="00E95CAA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</w:rPr>
      </w:pPr>
    </w:p>
    <w:p w:rsidR="007E5B64" w:rsidRPr="00C17FA4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sz w:val="28"/>
          <w:szCs w:val="28"/>
        </w:rPr>
        <w:t>уры «Ан-Наср»</w:t>
      </w:r>
      <w:r w:rsidR="007337B4" w:rsidRPr="00C17FA4">
        <w:rPr>
          <w:rFonts w:asciiTheme="majorBidi" w:hAnsiTheme="majorBidi" w:cstheme="majorBidi"/>
          <w:sz w:val="28"/>
          <w:szCs w:val="28"/>
        </w:rPr>
        <w:t>, польза</w:t>
      </w:r>
      <w:r w:rsidR="00E95CAA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 xml:space="preserve"> извлекаемая из содержания суры.</w:t>
      </w:r>
    </w:p>
    <w:p w:rsidR="007E5B64" w:rsidRPr="00C17FA4" w:rsidRDefault="002D137F" w:rsidP="0034019E">
      <w:pPr>
        <w:pStyle w:val="Bodytext121"/>
        <w:numPr>
          <w:ilvl w:val="0"/>
          <w:numId w:val="12"/>
        </w:numPr>
        <w:shd w:val="clear" w:color="auto" w:fill="auto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«аль-Кафирун»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польза</w:t>
      </w:r>
      <w:r w:rsidR="00E95CAA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ind w:firstLine="360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sz w:val="28"/>
          <w:szCs w:val="28"/>
        </w:rPr>
        <w:t>уры «аль-Каусар»</w:t>
      </w:r>
      <w:r w:rsidR="00934155" w:rsidRPr="00C17FA4">
        <w:rPr>
          <w:rFonts w:asciiTheme="majorBidi" w:hAnsiTheme="majorBidi" w:cstheme="majorBidi"/>
          <w:sz w:val="28"/>
          <w:szCs w:val="28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</w:rPr>
        <w:t>польза</w:t>
      </w:r>
      <w:r w:rsidR="00E95CAA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 xml:space="preserve"> извлекаемая из содержания суры.</w:t>
      </w:r>
    </w:p>
    <w:p w:rsidR="007E5B64" w:rsidRPr="00C17FA4" w:rsidRDefault="007E5B64" w:rsidP="0034019E">
      <w:p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    10.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>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«Ат-Такасур»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11.Тафсир с</w:t>
      </w:r>
      <w:r w:rsidR="009D64DD">
        <w:rPr>
          <w:rFonts w:asciiTheme="majorBidi" w:hAnsiTheme="majorBidi" w:cstheme="majorBidi"/>
          <w:sz w:val="28"/>
          <w:szCs w:val="28"/>
          <w:lang w:val="tt-RU"/>
        </w:rPr>
        <w:t>уры «аль-А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ср»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E95CAA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12.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«аль-Хумаза»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13.Тафсир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«аль-Фил</w:t>
      </w:r>
      <w:r w:rsidR="00BA03A6" w:rsidRPr="00C17FA4">
        <w:rPr>
          <w:rFonts w:asciiTheme="majorBidi" w:hAnsiTheme="majorBidi" w:cstheme="majorBidi"/>
          <w:sz w:val="28"/>
          <w:szCs w:val="28"/>
          <w:lang w:val="tt-RU"/>
        </w:rPr>
        <w:t>ь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14.Тафсир с</w:t>
      </w:r>
      <w:r w:rsidR="009D64DD">
        <w:rPr>
          <w:rFonts w:asciiTheme="majorBidi" w:hAnsiTheme="majorBidi" w:cstheme="majorBidi"/>
          <w:sz w:val="28"/>
          <w:szCs w:val="28"/>
          <w:lang w:val="tt-RU"/>
        </w:rPr>
        <w:t>уры «аль-Ма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ун»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15.Тафсир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«аль-Курайш»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lastRenderedPageBreak/>
        <w:t xml:space="preserve">    16. Тафсир с</w:t>
      </w:r>
      <w:r w:rsidR="009D64DD">
        <w:rPr>
          <w:rFonts w:asciiTheme="majorBidi" w:hAnsiTheme="majorBidi" w:cstheme="majorBidi"/>
          <w:sz w:val="28"/>
          <w:szCs w:val="28"/>
          <w:lang w:val="tt-RU"/>
        </w:rPr>
        <w:t>уры «аль-Кари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а»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9D64DD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>17.Тафсир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</w:t>
      </w:r>
      <w:r w:rsidR="009D64DD">
        <w:rPr>
          <w:rFonts w:asciiTheme="majorBidi" w:hAnsiTheme="majorBidi" w:cstheme="majorBidi"/>
          <w:sz w:val="28"/>
          <w:szCs w:val="28"/>
          <w:lang w:val="tt-RU"/>
        </w:rPr>
        <w:t>А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дият»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18.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«Аз-Зальзаля»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19.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«аль-Байина»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20.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«аль-Кадр»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9D64D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21.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</w:t>
      </w:r>
      <w:r w:rsidR="009D64DD">
        <w:rPr>
          <w:rFonts w:asciiTheme="majorBidi" w:hAnsiTheme="majorBidi" w:cstheme="majorBidi"/>
          <w:sz w:val="28"/>
          <w:szCs w:val="28"/>
          <w:lang w:val="tt-RU"/>
        </w:rPr>
        <w:t>А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ляк»</w:t>
      </w:r>
      <w:r w:rsidR="00934155" w:rsidRPr="00C17FA4">
        <w:rPr>
          <w:rFonts w:asciiTheme="majorBidi" w:hAnsiTheme="majorBidi" w:cstheme="majorBidi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22.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«Ат-Тин»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23.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«Аш-Шарх»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польза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  <w:lang w:val="tt-RU"/>
        </w:rPr>
        <w:t xml:space="preserve">    24. 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«Ад-Духа»</w:t>
      </w:r>
      <w:r w:rsidR="00934155" w:rsidRPr="00C17FA4">
        <w:rPr>
          <w:rFonts w:asciiTheme="majorBidi" w:hAnsiTheme="majorBidi" w:cstheme="majorBidi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>п</w:t>
      </w:r>
      <w:r w:rsidR="007337B4" w:rsidRPr="00C17FA4">
        <w:rPr>
          <w:rFonts w:asciiTheme="majorBidi" w:hAnsiTheme="majorBidi" w:cstheme="majorBidi"/>
          <w:sz w:val="28"/>
          <w:szCs w:val="28"/>
          <w:lang w:val="tt-RU"/>
        </w:rPr>
        <w:t>ольза</w:t>
      </w:r>
      <w:r w:rsidR="00F35586">
        <w:rPr>
          <w:rFonts w:asciiTheme="majorBidi" w:hAnsiTheme="majorBidi" w:cstheme="majorBidi"/>
          <w:sz w:val="28"/>
          <w:szCs w:val="28"/>
          <w:lang w:val="tt-RU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извлекаемая из содержания суры.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B57CF7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25. 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>Тафсир с</w:t>
      </w:r>
      <w:r w:rsidR="007E5B64" w:rsidRPr="00C17FA4">
        <w:rPr>
          <w:rFonts w:asciiTheme="majorBidi" w:hAnsiTheme="majorBidi" w:cstheme="majorBidi"/>
          <w:sz w:val="28"/>
          <w:szCs w:val="28"/>
          <w:lang w:val="tt-RU"/>
        </w:rPr>
        <w:t>уры «аль-Бакара» аят с 1п</w:t>
      </w:r>
      <w:r w:rsidR="007E5B64" w:rsidRPr="00C17FA4">
        <w:rPr>
          <w:rFonts w:asciiTheme="majorBidi" w:hAnsiTheme="majorBidi" w:cstheme="majorBidi"/>
          <w:sz w:val="28"/>
          <w:szCs w:val="28"/>
        </w:rPr>
        <w:t>о 5</w:t>
      </w:r>
      <w:r w:rsidR="00934155" w:rsidRPr="00C17FA4">
        <w:rPr>
          <w:rFonts w:asciiTheme="majorBidi" w:hAnsiTheme="majorBidi" w:cstheme="majorBidi"/>
          <w:sz w:val="28"/>
          <w:szCs w:val="28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</w:rPr>
        <w:t>польза</w:t>
      </w:r>
      <w:r w:rsidR="00F35586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 xml:space="preserve"> извлекаемая из содержания   аятов.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    26. Тафсир с</w:t>
      </w:r>
      <w:r w:rsidR="009D64DD">
        <w:rPr>
          <w:rFonts w:asciiTheme="majorBidi" w:hAnsiTheme="majorBidi" w:cstheme="majorBidi"/>
          <w:sz w:val="28"/>
          <w:szCs w:val="28"/>
        </w:rPr>
        <w:t>уры «аль-Бакара» аят с 152 по 157</w:t>
      </w:r>
      <w:r w:rsidR="007E5B64" w:rsidRPr="00C17FA4">
        <w:rPr>
          <w:rFonts w:asciiTheme="majorBidi" w:hAnsiTheme="majorBidi" w:cstheme="majorBidi"/>
          <w:sz w:val="28"/>
          <w:szCs w:val="28"/>
        </w:rPr>
        <w:t xml:space="preserve"> («Фазкуруни»)</w:t>
      </w:r>
      <w:r w:rsidR="00934155" w:rsidRPr="00C17FA4">
        <w:rPr>
          <w:rFonts w:asciiTheme="majorBidi" w:hAnsiTheme="majorBidi" w:cstheme="majorBidi"/>
          <w:sz w:val="28"/>
          <w:szCs w:val="28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</w:rPr>
        <w:t>польза</w:t>
      </w:r>
      <w:r w:rsidR="00F35586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 xml:space="preserve"> извлекаемая из содержания   аятов.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    27. Тафсир с</w:t>
      </w:r>
      <w:r w:rsidR="007E5B64" w:rsidRPr="00C17FA4">
        <w:rPr>
          <w:rFonts w:asciiTheme="majorBidi" w:hAnsiTheme="majorBidi" w:cstheme="majorBidi"/>
          <w:sz w:val="28"/>
          <w:szCs w:val="28"/>
        </w:rPr>
        <w:t>уры «аль-Бакара» аят с 183 по 185 (о посте в Рамадан)</w:t>
      </w:r>
      <w:r w:rsidR="00934155" w:rsidRPr="00C17FA4">
        <w:rPr>
          <w:rFonts w:asciiTheme="majorBidi" w:hAnsiTheme="majorBidi" w:cstheme="majorBidi"/>
          <w:sz w:val="28"/>
          <w:szCs w:val="28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</w:rPr>
        <w:t>польза</w:t>
      </w:r>
      <w:r w:rsidR="00F35586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>извлекаемая из содержания   аятов.</w:t>
      </w:r>
    </w:p>
    <w:p w:rsidR="007E5B64" w:rsidRPr="00C17FA4" w:rsidRDefault="007E5B64" w:rsidP="0034019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    28.Тафсир с</w:t>
      </w:r>
      <w:r w:rsidR="009D64DD">
        <w:rPr>
          <w:rFonts w:asciiTheme="majorBidi" w:hAnsiTheme="majorBidi" w:cstheme="majorBidi"/>
          <w:sz w:val="28"/>
          <w:szCs w:val="28"/>
        </w:rPr>
        <w:t>уры</w:t>
      </w:r>
      <w:r w:rsidR="00F35586">
        <w:rPr>
          <w:rFonts w:asciiTheme="majorBidi" w:hAnsiTheme="majorBidi" w:cstheme="majorBidi"/>
          <w:sz w:val="28"/>
          <w:szCs w:val="28"/>
        </w:rPr>
        <w:t xml:space="preserve"> «аль-Бакара» аят </w:t>
      </w:r>
      <w:r w:rsidR="007E5B64" w:rsidRPr="00C17FA4">
        <w:rPr>
          <w:rFonts w:asciiTheme="majorBidi" w:hAnsiTheme="majorBidi" w:cstheme="majorBidi"/>
          <w:sz w:val="28"/>
          <w:szCs w:val="28"/>
        </w:rPr>
        <w:t>255 («АятульКурси»)</w:t>
      </w:r>
      <w:r w:rsidR="00934155" w:rsidRPr="00C17FA4">
        <w:rPr>
          <w:rFonts w:asciiTheme="majorBidi" w:hAnsiTheme="majorBidi" w:cstheme="majorBidi"/>
          <w:sz w:val="28"/>
          <w:szCs w:val="28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</w:rPr>
        <w:t>польза</w:t>
      </w:r>
      <w:r w:rsidR="00F35586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 xml:space="preserve"> извлекаемая из содержания   аята.</w:t>
      </w:r>
    </w:p>
    <w:p w:rsidR="007E5B64" w:rsidRPr="00C17FA4" w:rsidRDefault="007E5B64" w:rsidP="0034019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2D137F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sz w:val="28"/>
          <w:szCs w:val="28"/>
        </w:rPr>
        <w:t>уры «аль-Бакар</w:t>
      </w:r>
      <w:r w:rsidR="00F35586">
        <w:rPr>
          <w:rFonts w:asciiTheme="majorBidi" w:hAnsiTheme="majorBidi" w:cstheme="majorBidi"/>
          <w:sz w:val="28"/>
          <w:szCs w:val="28"/>
        </w:rPr>
        <w:t xml:space="preserve">а» аят с 285 по 286 </w:t>
      </w:r>
      <w:r w:rsidR="007E5B64" w:rsidRPr="00C17FA4">
        <w:rPr>
          <w:rFonts w:asciiTheme="majorBidi" w:hAnsiTheme="majorBidi" w:cstheme="majorBidi"/>
          <w:sz w:val="28"/>
          <w:szCs w:val="28"/>
        </w:rPr>
        <w:t>(«Аманаррасулю»)</w:t>
      </w:r>
      <w:r w:rsidR="00934155" w:rsidRPr="00C17FA4">
        <w:rPr>
          <w:rFonts w:asciiTheme="majorBidi" w:hAnsiTheme="majorBidi" w:cstheme="majorBidi"/>
          <w:sz w:val="28"/>
          <w:szCs w:val="28"/>
        </w:rPr>
        <w:t>,</w:t>
      </w:r>
      <w:r w:rsidR="007337B4" w:rsidRPr="00C17FA4">
        <w:rPr>
          <w:rFonts w:asciiTheme="majorBidi" w:hAnsiTheme="majorBidi" w:cstheme="majorBidi"/>
          <w:sz w:val="28"/>
          <w:szCs w:val="28"/>
        </w:rPr>
        <w:t>польза</w:t>
      </w:r>
      <w:r w:rsidR="00F35586">
        <w:rPr>
          <w:rFonts w:asciiTheme="majorBidi" w:hAnsiTheme="majorBidi" w:cstheme="majorBidi"/>
          <w:sz w:val="28"/>
          <w:szCs w:val="28"/>
        </w:rPr>
        <w:t>,</w:t>
      </w:r>
      <w:r w:rsidR="00934155" w:rsidRPr="00C17FA4">
        <w:rPr>
          <w:rFonts w:asciiTheme="majorBidi" w:hAnsiTheme="majorBidi" w:cstheme="majorBidi"/>
          <w:sz w:val="28"/>
          <w:szCs w:val="28"/>
        </w:rPr>
        <w:t xml:space="preserve"> извлекаемая из содержания   аятов.</w:t>
      </w:r>
    </w:p>
    <w:p w:rsidR="00DF6BF0" w:rsidRDefault="00DF6BF0" w:rsidP="0034019E">
      <w:pPr>
        <w:pStyle w:val="a3"/>
        <w:spacing w:after="0"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after="0"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суры«аль-Ихлас».</w:t>
      </w:r>
    </w:p>
    <w:p w:rsidR="00DF6BF0" w:rsidRDefault="00DF6BF0" w:rsidP="009D64DD">
      <w:pPr>
        <w:pStyle w:val="a3"/>
        <w:spacing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 «аль-Фаляк».</w:t>
      </w:r>
    </w:p>
    <w:p w:rsidR="00DF6BF0" w:rsidRDefault="00DF6BF0" w:rsidP="009D64DD">
      <w:pPr>
        <w:pStyle w:val="a3"/>
        <w:spacing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 «Ан-Нас».</w:t>
      </w:r>
    </w:p>
    <w:p w:rsidR="00DF6BF0" w:rsidRDefault="00DF6BF0" w:rsidP="009D64DD">
      <w:pPr>
        <w:pStyle w:val="a3"/>
        <w:spacing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line="240" w:lineRule="auto"/>
        <w:ind w:left="646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 «аль-Масад».</w:t>
      </w:r>
    </w:p>
    <w:p w:rsidR="00DF6BF0" w:rsidRDefault="00DF6BF0" w:rsidP="009D64DD">
      <w:pPr>
        <w:pStyle w:val="a3"/>
        <w:spacing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 «аль-Кафирун».</w:t>
      </w:r>
    </w:p>
    <w:p w:rsidR="00DF6BF0" w:rsidRDefault="00DF6BF0" w:rsidP="009D64DD">
      <w:pPr>
        <w:pStyle w:val="a3"/>
        <w:spacing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 «аль-Каусар».</w:t>
      </w:r>
    </w:p>
    <w:p w:rsidR="00DF6BF0" w:rsidRDefault="00DF6BF0" w:rsidP="009D64DD">
      <w:pPr>
        <w:pStyle w:val="a3"/>
        <w:spacing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8241C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 «Ат-Такасур».</w:t>
      </w:r>
    </w:p>
    <w:p w:rsidR="00DF6BF0" w:rsidRDefault="00DF6BF0" w:rsidP="009D64DD">
      <w:pPr>
        <w:pStyle w:val="a3"/>
        <w:spacing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Pr="00C17FA4" w:rsidRDefault="003731F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Какое историческое событие описывается в суре </w:t>
      </w:r>
      <w:r w:rsidR="005F4821"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«аль-Фил</w:t>
      </w:r>
      <w:r w:rsidR="00BA03A6"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ь</w:t>
      </w:r>
      <w:r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»?</w:t>
      </w:r>
    </w:p>
    <w:p w:rsidR="008241C4" w:rsidRPr="00C17FA4" w:rsidRDefault="003731F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Какое историческое событие описывается в суре «аль-Кадр»?</w:t>
      </w:r>
    </w:p>
    <w:p w:rsidR="00DF6BF0" w:rsidRDefault="00DF6BF0" w:rsidP="009D64DD">
      <w:pPr>
        <w:pStyle w:val="a3"/>
        <w:spacing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DF6BF0" w:rsidRPr="00DF6BF0" w:rsidRDefault="008241C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</w:t>
      </w:r>
      <w:r w:rsidR="005F4821"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 «аль-</w:t>
      </w:r>
      <w:r w:rsidR="009D64DD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А</w:t>
      </w:r>
      <w:r w:rsidR="005F4821"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ляк».</w:t>
      </w:r>
    </w:p>
    <w:p w:rsidR="00DF6BF0" w:rsidRDefault="00DF6BF0" w:rsidP="009D64DD">
      <w:pPr>
        <w:pStyle w:val="a3"/>
        <w:spacing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8241C4" w:rsidRDefault="008241C4" w:rsidP="009D64DD">
      <w:pPr>
        <w:pStyle w:val="a3"/>
        <w:numPr>
          <w:ilvl w:val="0"/>
          <w:numId w:val="18"/>
        </w:num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Причина ниспослания суры</w:t>
      </w:r>
      <w:r w:rsidR="005F4821"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 «Ад-Духа».</w:t>
      </w:r>
    </w:p>
    <w:p w:rsidR="000C597B" w:rsidRDefault="000C597B" w:rsidP="000C597B">
      <w:p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0C597B" w:rsidRPr="000C597B" w:rsidRDefault="000C597B" w:rsidP="000C597B">
      <w:pPr>
        <w:spacing w:line="240" w:lineRule="auto"/>
        <w:jc w:val="both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9D64DD">
      <w:pPr>
        <w:pStyle w:val="Bodytext121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Calibri" w:hAnsiTheme="majorBidi" w:cstheme="majorBidi"/>
          <w:sz w:val="28"/>
          <w:szCs w:val="28"/>
        </w:rPr>
        <w:t>Билеты зачету:</w:t>
      </w:r>
    </w:p>
    <w:p w:rsidR="007E5B64" w:rsidRPr="00C17FA4" w:rsidRDefault="007E5B64" w:rsidP="009D64D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9D64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Билет № 1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1</w:t>
      </w: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.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Методы толкования Корана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.</w:t>
      </w:r>
    </w:p>
    <w:p w:rsidR="007E5B64" w:rsidRPr="00C17FA4" w:rsidRDefault="00934155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</w:t>
      </w:r>
      <w:r w:rsidR="007E5B6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="007E5B64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«аль-Ихлас»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934155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4.</w:t>
      </w:r>
      <w:r w:rsidR="00534EEC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П</w:t>
      </w: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ол</w:t>
      </w:r>
      <w:r w:rsidR="007337B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,</w:t>
      </w:r>
      <w:r w:rsidR="00610D2A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 xml:space="preserve"> извлекаемая из содержания </w:t>
      </w:r>
      <w:r w:rsidR="00610D2A"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суры «аль-Масад»</w:t>
      </w: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.</w:t>
      </w:r>
    </w:p>
    <w:p w:rsidR="00610D2A" w:rsidRPr="00C17FA4" w:rsidRDefault="00610D2A" w:rsidP="009D64DD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Default="007E5B64" w:rsidP="009D64DD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</w:t>
      </w:r>
    </w:p>
    <w:p w:rsidR="000C597B" w:rsidRPr="00C17FA4" w:rsidRDefault="000C597B" w:rsidP="009D64DD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 xml:space="preserve">1. 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Методы толкования Корана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.</w:t>
      </w:r>
    </w:p>
    <w:p w:rsidR="003731F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«аль-Фаляк»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Default="00610D2A" w:rsidP="009D64DD">
      <w:pPr>
        <w:pStyle w:val="Bodytext121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</w:t>
      </w:r>
      <w:r w:rsidR="007337B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F35586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 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«Ан-Наср»</w:t>
      </w:r>
      <w:r w:rsidR="00934155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.</w:t>
      </w:r>
    </w:p>
    <w:p w:rsidR="000C597B" w:rsidRPr="00C17FA4" w:rsidRDefault="000C597B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E5B64" w:rsidRPr="00C17FA4" w:rsidRDefault="007E5B64" w:rsidP="009D64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9D64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3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 xml:space="preserve">1. 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Методы толкования Корана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.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«Ан-Нас»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5933FB" w:rsidRPr="00C17FA4" w:rsidRDefault="007337B4" w:rsidP="009D64DD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</w:t>
      </w:r>
      <w:r w:rsidR="005933FB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«аль-Кафирун»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9D64DD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sz w:val="28"/>
          <w:szCs w:val="28"/>
        </w:rPr>
      </w:pPr>
    </w:p>
    <w:p w:rsidR="000C597B" w:rsidRDefault="000C597B" w:rsidP="009D64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Default="007E5B64" w:rsidP="009D64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4</w:t>
      </w:r>
    </w:p>
    <w:p w:rsidR="000C597B" w:rsidRPr="00C17FA4" w:rsidRDefault="000C597B" w:rsidP="009D64DD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Методы толкования Корана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.</w:t>
      </w:r>
    </w:p>
    <w:p w:rsidR="007E5B64" w:rsidRPr="00C17FA4" w:rsidRDefault="007E5B6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«аль-Масад»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5933FB" w:rsidRPr="00C17FA4" w:rsidRDefault="007337B4" w:rsidP="009D64DD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4.Польза</w:t>
      </w:r>
      <w:r w:rsidR="00F35586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 </w:t>
      </w:r>
      <w:r w:rsidR="005933FB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«аль-Фаляк»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</w:rPr>
      </w:pPr>
    </w:p>
    <w:p w:rsidR="005933FB" w:rsidRPr="00C17FA4" w:rsidRDefault="005933FB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5</w:t>
      </w:r>
    </w:p>
    <w:p w:rsidR="000C597B" w:rsidRPr="00C17FA4" w:rsidRDefault="000C597B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Методы толкования Корана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Pr="00C17FA4" w:rsidRDefault="007E5B64" w:rsidP="00ED446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«Ан-Наср»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2D137F" w:rsidRDefault="007337B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</w:t>
      </w:r>
      <w:r w:rsidR="00F35586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з содержания</w:t>
      </w:r>
      <w:r w:rsidR="005933FB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«аль-Ихлас»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0C597B" w:rsidRPr="00C17FA4" w:rsidRDefault="000C597B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jc w:val="center"/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Билет № 6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1. </w:t>
      </w:r>
      <w:r w:rsidRPr="00C17FA4">
        <w:rPr>
          <w:rFonts w:asciiTheme="majorBidi" w:hAnsiTheme="majorBidi" w:cstheme="majorBidi"/>
          <w:sz w:val="28"/>
          <w:szCs w:val="28"/>
        </w:rPr>
        <w:t>Методы толкования Корана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7E5B64" w:rsidRPr="00C17FA4" w:rsidRDefault="007E5B64" w:rsidP="00ED446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«аль-Кафирун»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5933FB" w:rsidRDefault="007337B4" w:rsidP="00ED446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 </w:t>
      </w:r>
      <w:r w:rsidR="005933FB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«Ан-Нас»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0C597B" w:rsidRPr="00C17FA4" w:rsidRDefault="000C597B" w:rsidP="00ED446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7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1.  </w:t>
      </w:r>
      <w:r w:rsidRPr="00C17FA4">
        <w:rPr>
          <w:rFonts w:asciiTheme="majorBidi" w:hAnsiTheme="majorBidi" w:cstheme="majorBidi"/>
          <w:sz w:val="28"/>
          <w:szCs w:val="28"/>
        </w:rPr>
        <w:t>Методы толкования Корана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3.  </w:t>
      </w:r>
      <w:r w:rsidR="002D137F" w:rsidRPr="00C17FA4">
        <w:rPr>
          <w:rFonts w:asciiTheme="majorBidi" w:hAnsiTheme="majorBidi" w:cstheme="majorBidi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sz w:val="28"/>
          <w:szCs w:val="28"/>
        </w:rPr>
        <w:t>уры «аль-Каусар»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5933FB" w:rsidRPr="00C17FA4" w:rsidRDefault="007337B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 </w:t>
      </w:r>
      <w:r w:rsidR="005933FB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суры «аль-Хумаза»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8320F4" w:rsidRPr="00C17FA4" w:rsidRDefault="008320F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lastRenderedPageBreak/>
        <w:t>Билет № 8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1. </w:t>
      </w:r>
      <w:r w:rsidRPr="00C17FA4">
        <w:rPr>
          <w:rFonts w:asciiTheme="majorBidi" w:hAnsiTheme="majorBidi" w:cstheme="majorBidi"/>
          <w:sz w:val="28"/>
          <w:szCs w:val="28"/>
        </w:rPr>
        <w:t>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3.</w:t>
      </w:r>
      <w:r w:rsidR="00F35586">
        <w:rPr>
          <w:rFonts w:asciiTheme="majorBidi" w:hAnsiTheme="majorBidi" w:cstheme="majorBidi"/>
          <w:sz w:val="28"/>
          <w:szCs w:val="28"/>
        </w:rPr>
        <w:t>Тафсир суры «аль-Ма</w:t>
      </w:r>
      <w:r w:rsidR="00534EEC" w:rsidRPr="00C17FA4">
        <w:rPr>
          <w:rFonts w:asciiTheme="majorBidi" w:hAnsiTheme="majorBidi" w:cstheme="majorBidi"/>
          <w:sz w:val="28"/>
          <w:szCs w:val="28"/>
        </w:rPr>
        <w:t>ун»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2D137F" w:rsidRDefault="007337B4" w:rsidP="00ED4460">
      <w:pPr>
        <w:spacing w:before="24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6D46B3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«аль-Ихлас».</w:t>
      </w:r>
    </w:p>
    <w:p w:rsidR="000C597B" w:rsidRPr="00C17FA4" w:rsidRDefault="000C597B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9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3.</w:t>
      </w:r>
      <w:r w:rsidR="00534EEC" w:rsidRPr="00C17FA4">
        <w:rPr>
          <w:rFonts w:asciiTheme="majorBidi" w:hAnsiTheme="majorBidi" w:cstheme="majorBidi"/>
          <w:sz w:val="28"/>
          <w:szCs w:val="28"/>
        </w:rPr>
        <w:t>Тафсир суры «аль-Курайш»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2D137F" w:rsidRDefault="007337B4" w:rsidP="00F35586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извлекаемая из содержания </w:t>
      </w:r>
      <w:r w:rsidR="005933FB" w:rsidRPr="00C17FA4">
        <w:rPr>
          <w:rFonts w:asciiTheme="majorBidi" w:hAnsiTheme="majorBidi" w:cstheme="majorBidi"/>
          <w:sz w:val="28"/>
          <w:szCs w:val="28"/>
        </w:rPr>
        <w:t>«аль-Каусар»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0C597B" w:rsidRPr="00C17FA4" w:rsidRDefault="000C597B" w:rsidP="00F35586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10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534EEC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Тафсир суры «аль-Фил</w:t>
      </w:r>
      <w:r w:rsidR="00BA03A6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ь</w:t>
      </w:r>
      <w:r w:rsidR="00534EEC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»</w:t>
      </w:r>
      <w:r w:rsidR="00FC30A0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.</w:t>
      </w:r>
    </w:p>
    <w:p w:rsidR="005933FB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извлекаемая из содержания </w:t>
      </w:r>
      <w:r w:rsidR="005933FB" w:rsidRPr="00C17FA4">
        <w:rPr>
          <w:rFonts w:asciiTheme="majorBidi" w:hAnsiTheme="majorBidi" w:cstheme="majorBidi"/>
          <w:sz w:val="28"/>
          <w:szCs w:val="28"/>
        </w:rPr>
        <w:t>суры «аль</w:t>
      </w:r>
      <w:r w:rsidR="00F35586">
        <w:rPr>
          <w:rFonts w:asciiTheme="majorBidi" w:hAnsiTheme="majorBidi" w:cstheme="majorBidi"/>
          <w:sz w:val="28"/>
          <w:szCs w:val="28"/>
        </w:rPr>
        <w:t>-Ма</w:t>
      </w:r>
      <w:r w:rsidR="005933FB" w:rsidRPr="00C17FA4">
        <w:rPr>
          <w:rFonts w:asciiTheme="majorBidi" w:hAnsiTheme="majorBidi" w:cstheme="majorBidi"/>
          <w:sz w:val="28"/>
          <w:szCs w:val="28"/>
        </w:rPr>
        <w:t>ун»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0C597B" w:rsidRPr="00C17FA4" w:rsidRDefault="000C597B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11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 xml:space="preserve">1. </w:t>
      </w:r>
      <w:r w:rsidRPr="00C17FA4">
        <w:rPr>
          <w:rFonts w:asciiTheme="majorBidi" w:hAnsiTheme="majorBidi" w:cstheme="majorBidi"/>
          <w:sz w:val="28"/>
          <w:szCs w:val="28"/>
        </w:rPr>
        <w:t>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2D137F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Тафсир с</w:t>
      </w: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уры «аль-Хумаза»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7E5B64" w:rsidRDefault="008320F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4</w:t>
      </w:r>
      <w:r w:rsidR="007337B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.Польза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F35586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 </w:t>
      </w:r>
      <w:r w:rsidR="000316AD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суры «Ат-Такасур</w:t>
      </w:r>
      <w:r w:rsidR="000316AD" w:rsidRPr="00C17FA4">
        <w:rPr>
          <w:rFonts w:asciiTheme="majorBidi" w:hAnsiTheme="majorBidi" w:cstheme="majorBidi"/>
          <w:sz w:val="28"/>
          <w:szCs w:val="28"/>
          <w:lang w:val="tt-RU"/>
        </w:rPr>
        <w:t>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0C597B" w:rsidRDefault="000C597B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sz w:val="28"/>
          <w:szCs w:val="28"/>
          <w:lang w:val="tt-RU"/>
        </w:rPr>
      </w:pPr>
    </w:p>
    <w:p w:rsidR="000C597B" w:rsidRPr="00C17FA4" w:rsidRDefault="000C597B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5933FB" w:rsidRPr="00C17FA4" w:rsidRDefault="005933FB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12</w:t>
      </w:r>
    </w:p>
    <w:p w:rsidR="000C597B" w:rsidRPr="00C17FA4" w:rsidRDefault="000C597B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3.</w:t>
      </w:r>
      <w:r w:rsidR="00F35586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Тафсир суры «аль-А</w:t>
      </w:r>
      <w:r w:rsidR="00534EEC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ср»</w:t>
      </w:r>
      <w:r w:rsidR="00FC30A0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.</w:t>
      </w:r>
    </w:p>
    <w:p w:rsidR="000316AD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извлекаемая из содержания </w:t>
      </w:r>
      <w:r w:rsidR="000316AD" w:rsidRPr="00C17FA4">
        <w:rPr>
          <w:rFonts w:asciiTheme="majorBidi" w:hAnsiTheme="majorBidi" w:cstheme="majorBidi"/>
          <w:sz w:val="28"/>
          <w:szCs w:val="28"/>
        </w:rPr>
        <w:t>суры «аль-Курайш»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0C597B" w:rsidRPr="00C17FA4" w:rsidRDefault="000C597B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2D137F" w:rsidRPr="00C17FA4" w:rsidRDefault="002D137F" w:rsidP="00ED4460">
      <w:pPr>
        <w:pStyle w:val="Bodytext121"/>
        <w:shd w:val="clear" w:color="auto" w:fill="auto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13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B230BE" w:rsidRPr="00C17FA4" w:rsidRDefault="002D137F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3.</w:t>
      </w:r>
      <w:r w:rsidR="00B230BE" w:rsidRPr="00C17FA4">
        <w:rPr>
          <w:rFonts w:asciiTheme="majorBidi" w:hAnsiTheme="majorBidi" w:cstheme="majorBidi"/>
          <w:b w:val="0"/>
          <w:bCs w:val="0"/>
          <w:sz w:val="28"/>
          <w:szCs w:val="28"/>
          <w:lang w:val="tt-RU"/>
        </w:rPr>
        <w:t>Тафсир суры «Ат-Такасур</w:t>
      </w:r>
      <w:r w:rsidR="00B230BE" w:rsidRPr="00C17FA4">
        <w:rPr>
          <w:rFonts w:asciiTheme="majorBidi" w:hAnsiTheme="majorBidi" w:cstheme="majorBidi"/>
          <w:sz w:val="28"/>
          <w:szCs w:val="28"/>
          <w:lang w:val="tt-RU"/>
        </w:rPr>
        <w:t>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0316AD" w:rsidRDefault="007337B4" w:rsidP="00ED446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,</w:t>
      </w:r>
      <w:r w:rsidR="008320F4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 xml:space="preserve"> извлекаемая из содержания </w:t>
      </w:r>
      <w:r w:rsidR="000316AD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суры «аль-Фил</w:t>
      </w:r>
      <w:r w:rsidR="00BA03A6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ь</w:t>
      </w:r>
      <w:r w:rsidR="000316AD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»</w:t>
      </w:r>
      <w:r w:rsidR="00FC30A0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  <w:lang w:val="tt-RU"/>
        </w:rPr>
        <w:t>.</w:t>
      </w:r>
    </w:p>
    <w:p w:rsidR="000C597B" w:rsidRPr="00C17FA4" w:rsidRDefault="000C597B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2C2FF2" w:rsidRDefault="002C2FF2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14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2D137F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7E5B6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hAnsiTheme="majorBidi" w:cstheme="majorBidi"/>
          <w:b w:val="0"/>
          <w:bCs w:val="0"/>
          <w:sz w:val="28"/>
          <w:szCs w:val="28"/>
        </w:rPr>
        <w:t>3.</w:t>
      </w:r>
      <w:r w:rsidR="00F35586">
        <w:rPr>
          <w:rFonts w:asciiTheme="majorBidi" w:hAnsiTheme="majorBidi" w:cstheme="majorBidi"/>
          <w:b w:val="0"/>
          <w:bCs w:val="0"/>
          <w:sz w:val="28"/>
          <w:szCs w:val="28"/>
        </w:rPr>
        <w:t>Тафсир суры «аль-Кари</w:t>
      </w:r>
      <w:r w:rsidR="00B230BE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а»</w:t>
      </w:r>
      <w:r w:rsidR="00FC30A0" w:rsidRPr="00C17FA4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0316AD" w:rsidRDefault="007337B4" w:rsidP="00ED4460">
      <w:pPr>
        <w:spacing w:before="24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«аль-Фаляк».</w:t>
      </w:r>
    </w:p>
    <w:p w:rsidR="000C597B" w:rsidRPr="00C17FA4" w:rsidRDefault="000C597B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15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B230BE" w:rsidRPr="00817F3E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817F3E">
        <w:rPr>
          <w:rFonts w:asciiTheme="majorBidi" w:hAnsiTheme="majorBidi" w:cstheme="majorBidi"/>
          <w:sz w:val="28"/>
          <w:szCs w:val="28"/>
        </w:rPr>
        <w:t>3.</w:t>
      </w:r>
      <w:r w:rsidR="00F35586">
        <w:rPr>
          <w:rFonts w:asciiTheme="majorBidi" w:hAnsiTheme="majorBidi" w:cstheme="majorBidi"/>
          <w:sz w:val="28"/>
          <w:szCs w:val="28"/>
        </w:rPr>
        <w:t>Тафсир суры «аль-А</w:t>
      </w:r>
      <w:r w:rsidR="00B230BE" w:rsidRPr="00817F3E">
        <w:rPr>
          <w:rFonts w:asciiTheme="majorBidi" w:hAnsiTheme="majorBidi" w:cstheme="majorBidi"/>
          <w:sz w:val="28"/>
          <w:szCs w:val="28"/>
        </w:rPr>
        <w:t>дият»</w:t>
      </w:r>
      <w:r w:rsidR="00FC30A0" w:rsidRPr="00817F3E">
        <w:rPr>
          <w:rFonts w:asciiTheme="majorBidi" w:hAnsiTheme="majorBidi" w:cstheme="majorBidi"/>
          <w:sz w:val="28"/>
          <w:szCs w:val="28"/>
        </w:rPr>
        <w:t>.</w:t>
      </w:r>
    </w:p>
    <w:p w:rsidR="007E5B64" w:rsidRPr="00C17FA4" w:rsidRDefault="007337B4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Причина ниспослания суры «Ан-Нас».</w:t>
      </w:r>
    </w:p>
    <w:p w:rsidR="005933FB" w:rsidRPr="00C17FA4" w:rsidRDefault="005933FB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lastRenderedPageBreak/>
        <w:t>Билет № 16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B230BE" w:rsidRPr="00C17FA4" w:rsidRDefault="00534EEC" w:rsidP="00ED4460">
      <w:pPr>
        <w:spacing w:before="240" w:line="240" w:lineRule="auto"/>
        <w:rPr>
          <w:rFonts w:asciiTheme="majorBidi" w:hAnsiTheme="majorBidi" w:cstheme="majorBidi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B230BE" w:rsidRPr="00C17FA4">
        <w:rPr>
          <w:rFonts w:asciiTheme="majorBidi" w:hAnsiTheme="majorBidi" w:cstheme="majorBidi"/>
          <w:sz w:val="28"/>
          <w:szCs w:val="28"/>
          <w:lang w:val="tt-RU"/>
        </w:rPr>
        <w:t>Тафсир суры «Аз-Зальзаля»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0316AD" w:rsidRDefault="007337B4" w:rsidP="00ED446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b w:val="0"/>
          <w:bCs w:val="0"/>
          <w:color w:val="000000"/>
          <w:sz w:val="28"/>
          <w:szCs w:val="28"/>
        </w:rPr>
        <w:t>Причина ниспослания суры «аль-Масад».</w:t>
      </w:r>
    </w:p>
    <w:p w:rsidR="000C597B" w:rsidRPr="00C17FA4" w:rsidRDefault="000C597B" w:rsidP="00ED4460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9D64DD" w:rsidRDefault="009D64DD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17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FC30A0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B230BE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B230BE" w:rsidRPr="00C17FA4">
        <w:rPr>
          <w:rFonts w:asciiTheme="majorBidi" w:hAnsiTheme="majorBidi" w:cstheme="majorBidi"/>
          <w:sz w:val="28"/>
          <w:szCs w:val="28"/>
        </w:rPr>
        <w:t>Тафсир суры «аль-Байина»</w:t>
      </w:r>
      <w:r w:rsidR="00FC30A0" w:rsidRPr="00C17FA4">
        <w:rPr>
          <w:rFonts w:asciiTheme="majorBidi" w:hAnsiTheme="majorBidi" w:cstheme="majorBidi"/>
          <w:sz w:val="28"/>
          <w:szCs w:val="28"/>
        </w:rPr>
        <w:t>.</w:t>
      </w:r>
    </w:p>
    <w:p w:rsidR="007E5B64" w:rsidRDefault="007337B4" w:rsidP="00ED4460">
      <w:pPr>
        <w:spacing w:before="24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«аль-Кафирун».</w:t>
      </w:r>
    </w:p>
    <w:p w:rsidR="000C597B" w:rsidRPr="00C17FA4" w:rsidRDefault="000C597B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2C2FF2" w:rsidRDefault="002C2FF2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18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B230BE" w:rsidRPr="00C17FA4">
        <w:rPr>
          <w:rFonts w:asciiTheme="majorBidi" w:hAnsiTheme="majorBidi" w:cstheme="majorBidi"/>
          <w:sz w:val="28"/>
          <w:szCs w:val="28"/>
        </w:rPr>
        <w:t>Тафсир суры «аль-Кадр»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0316AD" w:rsidRPr="00C17FA4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«аль-Каусар».</w:t>
      </w:r>
    </w:p>
    <w:p w:rsidR="002D137F" w:rsidRPr="00C17FA4" w:rsidRDefault="002D137F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19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F35586">
        <w:rPr>
          <w:rFonts w:asciiTheme="majorBidi" w:hAnsiTheme="majorBidi" w:cstheme="majorBidi"/>
          <w:sz w:val="28"/>
          <w:szCs w:val="28"/>
        </w:rPr>
        <w:t>Тафсир суры «аль-А</w:t>
      </w:r>
      <w:r w:rsidR="00B230BE" w:rsidRPr="00C17FA4">
        <w:rPr>
          <w:rFonts w:asciiTheme="majorBidi" w:hAnsiTheme="majorBidi" w:cstheme="majorBidi"/>
          <w:sz w:val="28"/>
          <w:szCs w:val="28"/>
        </w:rPr>
        <w:t>ляк»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B230BE" w:rsidRPr="00C17FA4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«Ат-Такасур».</w:t>
      </w: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5B6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20</w:t>
      </w:r>
    </w:p>
    <w:p w:rsidR="000C597B" w:rsidRPr="00C17FA4" w:rsidRDefault="000C597B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7E5B6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3. </w:t>
      </w:r>
      <w:r w:rsidR="00B230BE" w:rsidRPr="00C17FA4">
        <w:rPr>
          <w:rFonts w:asciiTheme="majorBidi" w:hAnsiTheme="majorBidi" w:cstheme="majorBidi"/>
          <w:sz w:val="28"/>
          <w:szCs w:val="28"/>
        </w:rPr>
        <w:t>Тафсир суры «Ат-Тин»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0316AD" w:rsidRPr="00CC1ED3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CC1ED3" w:rsidRPr="00CC1ED3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Какое историческое событие описывается в суре «аль-Филь»?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21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320F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8320F4" w:rsidRPr="00C17FA4">
        <w:rPr>
          <w:rFonts w:asciiTheme="majorBidi" w:hAnsiTheme="majorBidi" w:cstheme="majorBidi"/>
          <w:sz w:val="28"/>
          <w:szCs w:val="28"/>
        </w:rPr>
        <w:t>Тафсир суры «Аш-Шарх»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D1475F" w:rsidRDefault="005933FB" w:rsidP="00ED4460">
      <w:p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B46EF9" w:rsidRPr="00B46EF9">
        <w:rPr>
          <w:rFonts w:asciiTheme="majorBidi" w:hAnsiTheme="majorBidi" w:cstheme="majorBidi"/>
          <w:sz w:val="28"/>
          <w:szCs w:val="28"/>
          <w:lang w:val="tt-RU"/>
        </w:rPr>
        <w:t>Какое историческое событие описывается в суре «аль-Кадр»?</w:t>
      </w:r>
    </w:p>
    <w:p w:rsidR="000C597B" w:rsidRPr="00B46EF9" w:rsidRDefault="000C597B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22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320F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8320F4" w:rsidRPr="00C17FA4">
        <w:rPr>
          <w:rFonts w:asciiTheme="majorBidi" w:hAnsiTheme="majorBidi" w:cstheme="majorBidi"/>
          <w:sz w:val="28"/>
          <w:szCs w:val="28"/>
        </w:rPr>
        <w:t>Тафсир суры «Ад-Духа»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D1475F" w:rsidRPr="00C17FA4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F35586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«аль-А</w:t>
      </w:r>
      <w:r w:rsidR="00824108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ляк».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23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320F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F35586">
        <w:rPr>
          <w:rFonts w:asciiTheme="majorBidi" w:hAnsiTheme="majorBidi" w:cstheme="majorBidi"/>
          <w:sz w:val="28"/>
          <w:szCs w:val="28"/>
        </w:rPr>
        <w:t>Тафсир суры</w:t>
      </w:r>
      <w:r w:rsidR="008320F4" w:rsidRPr="00C17FA4">
        <w:rPr>
          <w:rFonts w:asciiTheme="majorBidi" w:hAnsiTheme="majorBidi" w:cstheme="majorBidi"/>
          <w:sz w:val="28"/>
          <w:szCs w:val="28"/>
        </w:rPr>
        <w:t xml:space="preserve"> «аль-Бакара»  аят  255 («АятульКурси»)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2D137F" w:rsidRDefault="007337B4" w:rsidP="00ED4460">
      <w:pPr>
        <w:spacing w:before="24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824108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Причина ниспослания суры «Ад-Духа».</w:t>
      </w:r>
    </w:p>
    <w:p w:rsidR="000C597B" w:rsidRDefault="000C597B" w:rsidP="00ED4460">
      <w:pPr>
        <w:spacing w:before="24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</w:rPr>
      </w:pPr>
    </w:p>
    <w:p w:rsidR="000C597B" w:rsidRPr="00C17FA4" w:rsidRDefault="000C597B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lastRenderedPageBreak/>
        <w:t>Билет № 24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320F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8320F4" w:rsidRPr="00C17FA4">
        <w:rPr>
          <w:rFonts w:asciiTheme="majorBidi" w:hAnsiTheme="majorBidi" w:cstheme="majorBidi"/>
          <w:sz w:val="28"/>
          <w:szCs w:val="28"/>
        </w:rPr>
        <w:t>Тафсир суры «аль-Бакара» аят с 1по 5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7E5B64" w:rsidRPr="00C17FA4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4.Польза</w:t>
      </w:r>
      <w:r w:rsidR="00817F3E">
        <w:rPr>
          <w:rFonts w:asciiTheme="majorBidi" w:eastAsia="Arial Unicode MS" w:hAnsiTheme="majorBidi" w:cstheme="majorBidi"/>
          <w:color w:val="000000"/>
          <w:sz w:val="28"/>
          <w:szCs w:val="28"/>
        </w:rPr>
        <w:t>,</w:t>
      </w:r>
      <w:r w:rsidR="005933FB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извлекаемая из содержания </w:t>
      </w:r>
      <w:r w:rsidR="00D1475F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аята</w:t>
      </w:r>
      <w:r w:rsidR="00D1475F" w:rsidRPr="00C17FA4">
        <w:rPr>
          <w:rFonts w:asciiTheme="majorBidi" w:hAnsiTheme="majorBidi" w:cstheme="majorBidi"/>
          <w:sz w:val="28"/>
          <w:szCs w:val="28"/>
        </w:rPr>
        <w:t>«АятульКурси».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25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320F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 xml:space="preserve">3. </w:t>
      </w:r>
      <w:r w:rsidR="008320F4" w:rsidRPr="00C17FA4">
        <w:rPr>
          <w:rFonts w:asciiTheme="majorBidi" w:hAnsiTheme="majorBidi" w:cstheme="majorBidi"/>
          <w:sz w:val="28"/>
          <w:szCs w:val="28"/>
        </w:rPr>
        <w:t>Таф</w:t>
      </w:r>
      <w:r w:rsidR="00F35586">
        <w:rPr>
          <w:rFonts w:asciiTheme="majorBidi" w:hAnsiTheme="majorBidi" w:cstheme="majorBidi"/>
          <w:sz w:val="28"/>
          <w:szCs w:val="28"/>
        </w:rPr>
        <w:t>сир суры «аль-Бакара» аят с 152 по 157</w:t>
      </w:r>
      <w:r w:rsidR="008320F4" w:rsidRPr="00C17FA4">
        <w:rPr>
          <w:rFonts w:asciiTheme="majorBidi" w:hAnsiTheme="majorBidi" w:cstheme="majorBidi"/>
          <w:sz w:val="28"/>
          <w:szCs w:val="28"/>
        </w:rPr>
        <w:t xml:space="preserve"> («Фазкуруни»)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2D137F" w:rsidRPr="00C17FA4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FF6EB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Польза</w:t>
      </w:r>
      <w:r w:rsidR="00817F3E">
        <w:rPr>
          <w:rFonts w:asciiTheme="majorBidi" w:eastAsia="Arial Unicode MS" w:hAnsiTheme="majorBidi" w:cstheme="majorBidi"/>
          <w:color w:val="000000"/>
          <w:sz w:val="28"/>
          <w:szCs w:val="28"/>
        </w:rPr>
        <w:t>,</w:t>
      </w:r>
      <w:r w:rsidR="00FF6EB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извлекаемая</w:t>
      </w:r>
      <w:r w:rsidR="00F35586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 содержания </w:t>
      </w:r>
      <w:r w:rsidR="008221DD">
        <w:rPr>
          <w:rFonts w:asciiTheme="majorBidi" w:eastAsia="Arial Unicode MS" w:hAnsiTheme="majorBidi" w:cstheme="majorBidi"/>
          <w:color w:val="000000"/>
          <w:sz w:val="28"/>
          <w:szCs w:val="28"/>
        </w:rPr>
        <w:t>суры «Ан-Наср».</w:t>
      </w: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26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с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2D137F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8320F4" w:rsidRPr="00C17FA4">
        <w:rPr>
          <w:rFonts w:asciiTheme="majorBidi" w:hAnsiTheme="majorBidi" w:cstheme="majorBidi"/>
          <w:sz w:val="28"/>
          <w:szCs w:val="28"/>
        </w:rPr>
        <w:t>Тафсир суры «аль-Бакара» аят с 183 по 185 (о посте в Рамадан)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7E5B64" w:rsidRPr="00C17FA4" w:rsidRDefault="007337B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FF6EB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Польза</w:t>
      </w:r>
      <w:r w:rsidR="00817F3E">
        <w:rPr>
          <w:rFonts w:asciiTheme="majorBidi" w:eastAsia="Arial Unicode MS" w:hAnsiTheme="majorBidi" w:cstheme="majorBidi"/>
          <w:color w:val="000000"/>
          <w:sz w:val="28"/>
          <w:szCs w:val="28"/>
        </w:rPr>
        <w:t>,</w:t>
      </w:r>
      <w:r w:rsidR="00F35586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извлекаемая из содержания</w:t>
      </w:r>
      <w:bookmarkStart w:id="0" w:name="_GoBack"/>
      <w:bookmarkEnd w:id="0"/>
      <w:r w:rsidR="00FF6EB4"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 xml:space="preserve"> суры «аль-Масад».</w:t>
      </w:r>
    </w:p>
    <w:p w:rsidR="00D1475F" w:rsidRPr="00C17FA4" w:rsidRDefault="00D1475F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Билет № 27</w:t>
      </w:r>
    </w:p>
    <w:p w:rsidR="007E5B64" w:rsidRPr="00C17FA4" w:rsidRDefault="007E5B64" w:rsidP="00ED446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1.</w:t>
      </w:r>
      <w:r w:rsidRPr="00C17FA4">
        <w:rPr>
          <w:rFonts w:asciiTheme="majorBidi" w:hAnsiTheme="majorBidi" w:cstheme="majorBidi"/>
          <w:sz w:val="28"/>
          <w:szCs w:val="28"/>
        </w:rPr>
        <w:t xml:space="preserve"> Методы толкования Корана.</w:t>
      </w: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</w:p>
    <w:p w:rsidR="007E5B64" w:rsidRPr="00C17FA4" w:rsidRDefault="007E5B64" w:rsidP="00ED4460">
      <w:pPr>
        <w:spacing w:after="0" w:line="240" w:lineRule="auto"/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2.</w:t>
      </w:r>
      <w:r w:rsidR="00534EEC" w:rsidRPr="00C17FA4">
        <w:rPr>
          <w:rFonts w:asciiTheme="majorBidi" w:hAnsiTheme="majorBidi" w:cstheme="majorBidi"/>
          <w:sz w:val="28"/>
          <w:szCs w:val="28"/>
          <w:lang w:val="tt-RU"/>
        </w:rPr>
        <w:t xml:space="preserve"> Тафсир </w:t>
      </w:r>
      <w:r w:rsidRPr="00C17FA4">
        <w:rPr>
          <w:rFonts w:asciiTheme="majorBidi" w:hAnsiTheme="majorBidi" w:cstheme="majorBidi"/>
          <w:sz w:val="28"/>
          <w:szCs w:val="28"/>
          <w:lang w:val="tt-RU"/>
        </w:rPr>
        <w:t>уры «аль-Фатиха»</w:t>
      </w:r>
      <w:r w:rsidR="00D1475F" w:rsidRPr="00C17FA4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8320F4" w:rsidRPr="00C17FA4" w:rsidRDefault="00534EEC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</w:rPr>
      </w:pPr>
      <w:r w:rsidRPr="00C17FA4">
        <w:rPr>
          <w:rFonts w:asciiTheme="majorBidi" w:hAnsiTheme="majorBidi" w:cstheme="majorBidi"/>
          <w:sz w:val="28"/>
          <w:szCs w:val="28"/>
        </w:rPr>
        <w:t>3.</w:t>
      </w:r>
      <w:r w:rsidR="008320F4" w:rsidRPr="00C17FA4">
        <w:rPr>
          <w:rFonts w:asciiTheme="majorBidi" w:hAnsiTheme="majorBidi" w:cstheme="majorBidi"/>
          <w:sz w:val="28"/>
          <w:szCs w:val="28"/>
        </w:rPr>
        <w:t>Тафсир суры «аль-Бакара»  аят  с 285 по 286  («Аманаррасулю»)</w:t>
      </w:r>
      <w:r w:rsidR="00D1475F" w:rsidRPr="00C17FA4">
        <w:rPr>
          <w:rFonts w:asciiTheme="majorBidi" w:hAnsiTheme="majorBidi" w:cstheme="majorBidi"/>
          <w:sz w:val="28"/>
          <w:szCs w:val="28"/>
        </w:rPr>
        <w:t>.</w:t>
      </w:r>
    </w:p>
    <w:p w:rsidR="007E5B64" w:rsidRPr="00CC1ED3" w:rsidRDefault="007337B4" w:rsidP="00ED4460">
      <w:pPr>
        <w:spacing w:before="24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17FA4">
        <w:rPr>
          <w:rFonts w:asciiTheme="majorBidi" w:eastAsia="Arial Unicode MS" w:hAnsiTheme="majorBidi" w:cstheme="majorBidi"/>
          <w:color w:val="000000"/>
          <w:sz w:val="28"/>
          <w:szCs w:val="28"/>
        </w:rPr>
        <w:t>4.</w:t>
      </w:r>
      <w:r w:rsidR="00CC1ED3" w:rsidRPr="00CC1ED3">
        <w:rPr>
          <w:rFonts w:asciiTheme="majorBidi" w:eastAsia="Arial Unicode MS" w:hAnsiTheme="majorBidi" w:cstheme="majorBidi"/>
          <w:color w:val="000000"/>
          <w:sz w:val="28"/>
          <w:szCs w:val="28"/>
          <w:lang w:val="tt-RU"/>
        </w:rPr>
        <w:t>Какое историческое событие описывается в суре «аль-Филь»?</w:t>
      </w:r>
    </w:p>
    <w:p w:rsidR="007E5B64" w:rsidRPr="00D4753D" w:rsidRDefault="007E5B64" w:rsidP="00ED4460">
      <w:p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B6014F" w:rsidRPr="00D4753D" w:rsidRDefault="00B6014F" w:rsidP="00ED4460">
      <w:pPr>
        <w:spacing w:line="240" w:lineRule="auto"/>
        <w:rPr>
          <w:rFonts w:asciiTheme="majorBidi" w:hAnsiTheme="majorBidi" w:cstheme="majorBidi"/>
        </w:rPr>
      </w:pPr>
    </w:p>
    <w:sectPr w:rsidR="00B6014F" w:rsidRPr="00D4753D" w:rsidSect="00951EF5">
      <w:footerReference w:type="default" r:id="rId8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76" w:rsidRDefault="00680F76" w:rsidP="00631ACF">
      <w:pPr>
        <w:spacing w:after="0" w:line="240" w:lineRule="auto"/>
      </w:pPr>
      <w:r>
        <w:separator/>
      </w:r>
    </w:p>
  </w:endnote>
  <w:endnote w:type="continuationSeparator" w:id="1">
    <w:p w:rsidR="00680F76" w:rsidRDefault="00680F76" w:rsidP="006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922320"/>
      <w:docPartObj>
        <w:docPartGallery w:val="Page Numbers (Bottom of Page)"/>
        <w:docPartUnique/>
      </w:docPartObj>
    </w:sdtPr>
    <w:sdtContent>
      <w:p w:rsidR="00843FDD" w:rsidRDefault="00843FDD">
        <w:pPr>
          <w:pStyle w:val="a7"/>
          <w:jc w:val="center"/>
        </w:pPr>
        <w:fldSimple w:instr=" PAGE   \* MERGEFORMAT ">
          <w:r w:rsidR="000C597B">
            <w:rPr>
              <w:noProof/>
            </w:rPr>
            <w:t>21</w:t>
          </w:r>
        </w:fldSimple>
      </w:p>
    </w:sdtContent>
  </w:sdt>
  <w:p w:rsidR="00843FDD" w:rsidRDefault="0084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76" w:rsidRDefault="00680F76" w:rsidP="00631ACF">
      <w:pPr>
        <w:spacing w:after="0" w:line="240" w:lineRule="auto"/>
      </w:pPr>
      <w:r>
        <w:separator/>
      </w:r>
    </w:p>
  </w:footnote>
  <w:footnote w:type="continuationSeparator" w:id="1">
    <w:p w:rsidR="00680F76" w:rsidRDefault="00680F76" w:rsidP="0063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8"/>
        <w:szCs w:val="28"/>
        <w:lang w:val="be-BY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</w:abstractNum>
  <w:abstractNum w:abstractNumId="2">
    <w:nsid w:val="04347481"/>
    <w:multiLevelType w:val="hybridMultilevel"/>
    <w:tmpl w:val="861ECD6E"/>
    <w:lvl w:ilvl="0" w:tplc="76A87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BEA"/>
    <w:multiLevelType w:val="hybridMultilevel"/>
    <w:tmpl w:val="E990F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F6200"/>
    <w:multiLevelType w:val="hybridMultilevel"/>
    <w:tmpl w:val="D528DB72"/>
    <w:lvl w:ilvl="0" w:tplc="3B1E4A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86B9B"/>
    <w:multiLevelType w:val="hybridMultilevel"/>
    <w:tmpl w:val="4DA0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35BC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EE1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2393B17"/>
    <w:multiLevelType w:val="hybridMultilevel"/>
    <w:tmpl w:val="04E2B05A"/>
    <w:lvl w:ilvl="0" w:tplc="4C50FB8E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0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873713"/>
    <w:multiLevelType w:val="hybridMultilevel"/>
    <w:tmpl w:val="3C88B784"/>
    <w:lvl w:ilvl="0" w:tplc="E2C06BC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D7383C"/>
    <w:multiLevelType w:val="hybridMultilevel"/>
    <w:tmpl w:val="18A0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198D"/>
    <w:multiLevelType w:val="hybridMultilevel"/>
    <w:tmpl w:val="E990F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578F6"/>
    <w:multiLevelType w:val="hybridMultilevel"/>
    <w:tmpl w:val="E990F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00DB3"/>
    <w:multiLevelType w:val="hybridMultilevel"/>
    <w:tmpl w:val="7470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145D"/>
    <w:multiLevelType w:val="hybridMultilevel"/>
    <w:tmpl w:val="8F0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32524"/>
    <w:multiLevelType w:val="hybridMultilevel"/>
    <w:tmpl w:val="2FD6B4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A06D3B"/>
    <w:multiLevelType w:val="hybridMultilevel"/>
    <w:tmpl w:val="66D202FA"/>
    <w:lvl w:ilvl="0" w:tplc="B3C6370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11F97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6592A"/>
    <w:multiLevelType w:val="hybridMultilevel"/>
    <w:tmpl w:val="63F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26F0"/>
    <w:multiLevelType w:val="hybridMultilevel"/>
    <w:tmpl w:val="7820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C2548"/>
    <w:multiLevelType w:val="hybridMultilevel"/>
    <w:tmpl w:val="E86068C4"/>
    <w:lvl w:ilvl="0" w:tplc="CAC8E0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26"/>
  </w:num>
  <w:num w:numId="7">
    <w:abstractNumId w:val="20"/>
  </w:num>
  <w:num w:numId="8">
    <w:abstractNumId w:val="23"/>
  </w:num>
  <w:num w:numId="9">
    <w:abstractNumId w:val="24"/>
  </w:num>
  <w:num w:numId="10">
    <w:abstractNumId w:val="16"/>
  </w:num>
  <w:num w:numId="11">
    <w:abstractNumId w:val="17"/>
  </w:num>
  <w:num w:numId="12">
    <w:abstractNumId w:val="12"/>
  </w:num>
  <w:num w:numId="13">
    <w:abstractNumId w:val="4"/>
  </w:num>
  <w:num w:numId="14">
    <w:abstractNumId w:val="22"/>
  </w:num>
  <w:num w:numId="15">
    <w:abstractNumId w:val="27"/>
  </w:num>
  <w:num w:numId="16">
    <w:abstractNumId w:val="7"/>
  </w:num>
  <w:num w:numId="17">
    <w:abstractNumId w:val="6"/>
  </w:num>
  <w:num w:numId="18">
    <w:abstractNumId w:val="11"/>
  </w:num>
  <w:num w:numId="19">
    <w:abstractNumId w:val="2"/>
  </w:num>
  <w:num w:numId="20">
    <w:abstractNumId w:val="25"/>
  </w:num>
  <w:num w:numId="21">
    <w:abstractNumId w:val="0"/>
  </w:num>
  <w:num w:numId="22">
    <w:abstractNumId w:val="1"/>
  </w:num>
  <w:num w:numId="23">
    <w:abstractNumId w:val="19"/>
  </w:num>
  <w:num w:numId="24">
    <w:abstractNumId w:val="5"/>
  </w:num>
  <w:num w:numId="25">
    <w:abstractNumId w:val="3"/>
  </w:num>
  <w:num w:numId="26">
    <w:abstractNumId w:val="14"/>
  </w:num>
  <w:num w:numId="27">
    <w:abstractNumId w:val="1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2A3"/>
    <w:rsid w:val="00031430"/>
    <w:rsid w:val="000316AD"/>
    <w:rsid w:val="00031C4F"/>
    <w:rsid w:val="0003718F"/>
    <w:rsid w:val="00056A73"/>
    <w:rsid w:val="00075980"/>
    <w:rsid w:val="00083725"/>
    <w:rsid w:val="000B12A3"/>
    <w:rsid w:val="000C0C0A"/>
    <w:rsid w:val="000C4763"/>
    <w:rsid w:val="000C597B"/>
    <w:rsid w:val="000D02BC"/>
    <w:rsid w:val="000D37C3"/>
    <w:rsid w:val="000F3CF4"/>
    <w:rsid w:val="00131699"/>
    <w:rsid w:val="00174E58"/>
    <w:rsid w:val="001A3AA9"/>
    <w:rsid w:val="001C3A34"/>
    <w:rsid w:val="001D5CB4"/>
    <w:rsid w:val="001E79CF"/>
    <w:rsid w:val="001F3EB6"/>
    <w:rsid w:val="00220146"/>
    <w:rsid w:val="0023674B"/>
    <w:rsid w:val="00237EB9"/>
    <w:rsid w:val="00241F4E"/>
    <w:rsid w:val="00255E5F"/>
    <w:rsid w:val="00273C6C"/>
    <w:rsid w:val="00276A0F"/>
    <w:rsid w:val="002C2FF2"/>
    <w:rsid w:val="002D137F"/>
    <w:rsid w:val="002E530D"/>
    <w:rsid w:val="0030162A"/>
    <w:rsid w:val="00304FEB"/>
    <w:rsid w:val="00307AB7"/>
    <w:rsid w:val="0033672B"/>
    <w:rsid w:val="0034019E"/>
    <w:rsid w:val="0036051E"/>
    <w:rsid w:val="00362D9E"/>
    <w:rsid w:val="00367CAA"/>
    <w:rsid w:val="003731F4"/>
    <w:rsid w:val="003B0B77"/>
    <w:rsid w:val="003E7179"/>
    <w:rsid w:val="003E7464"/>
    <w:rsid w:val="003F1620"/>
    <w:rsid w:val="003F45E2"/>
    <w:rsid w:val="003F540C"/>
    <w:rsid w:val="0041475B"/>
    <w:rsid w:val="00433DF7"/>
    <w:rsid w:val="00450D9A"/>
    <w:rsid w:val="004600BE"/>
    <w:rsid w:val="004761F9"/>
    <w:rsid w:val="00481790"/>
    <w:rsid w:val="004853BB"/>
    <w:rsid w:val="004917CD"/>
    <w:rsid w:val="004B5E63"/>
    <w:rsid w:val="004C5CEC"/>
    <w:rsid w:val="004D09A7"/>
    <w:rsid w:val="005056D8"/>
    <w:rsid w:val="005311D9"/>
    <w:rsid w:val="00534EEC"/>
    <w:rsid w:val="005409EF"/>
    <w:rsid w:val="00562A34"/>
    <w:rsid w:val="005905D7"/>
    <w:rsid w:val="005933FB"/>
    <w:rsid w:val="005D3EA3"/>
    <w:rsid w:val="005D5C30"/>
    <w:rsid w:val="005E06A2"/>
    <w:rsid w:val="005E323E"/>
    <w:rsid w:val="005F2CFB"/>
    <w:rsid w:val="005F4821"/>
    <w:rsid w:val="00610D2A"/>
    <w:rsid w:val="006202EA"/>
    <w:rsid w:val="00623042"/>
    <w:rsid w:val="00631ACF"/>
    <w:rsid w:val="0064272F"/>
    <w:rsid w:val="00660E66"/>
    <w:rsid w:val="00676809"/>
    <w:rsid w:val="00680F76"/>
    <w:rsid w:val="00687748"/>
    <w:rsid w:val="00695853"/>
    <w:rsid w:val="006D0EC3"/>
    <w:rsid w:val="006D46B3"/>
    <w:rsid w:val="00700A68"/>
    <w:rsid w:val="00703F05"/>
    <w:rsid w:val="00714297"/>
    <w:rsid w:val="00720F6B"/>
    <w:rsid w:val="007256D2"/>
    <w:rsid w:val="007337B4"/>
    <w:rsid w:val="00744398"/>
    <w:rsid w:val="00744C16"/>
    <w:rsid w:val="00766C2E"/>
    <w:rsid w:val="00785F42"/>
    <w:rsid w:val="0078634F"/>
    <w:rsid w:val="007900FE"/>
    <w:rsid w:val="00792535"/>
    <w:rsid w:val="007A48C6"/>
    <w:rsid w:val="007B2455"/>
    <w:rsid w:val="007B769C"/>
    <w:rsid w:val="007C024D"/>
    <w:rsid w:val="007C7151"/>
    <w:rsid w:val="007D2B32"/>
    <w:rsid w:val="007E5B64"/>
    <w:rsid w:val="007F1891"/>
    <w:rsid w:val="0080520D"/>
    <w:rsid w:val="00817F3E"/>
    <w:rsid w:val="008221DD"/>
    <w:rsid w:val="00824108"/>
    <w:rsid w:val="008241C4"/>
    <w:rsid w:val="008310F5"/>
    <w:rsid w:val="008317F5"/>
    <w:rsid w:val="008320F4"/>
    <w:rsid w:val="00843FDD"/>
    <w:rsid w:val="00866EB1"/>
    <w:rsid w:val="00873524"/>
    <w:rsid w:val="0088109F"/>
    <w:rsid w:val="008A6AD2"/>
    <w:rsid w:val="008B194B"/>
    <w:rsid w:val="008B688A"/>
    <w:rsid w:val="008E32A1"/>
    <w:rsid w:val="008E4966"/>
    <w:rsid w:val="00901F67"/>
    <w:rsid w:val="00902F0E"/>
    <w:rsid w:val="00934155"/>
    <w:rsid w:val="00950CA3"/>
    <w:rsid w:val="00951EF5"/>
    <w:rsid w:val="00975BC5"/>
    <w:rsid w:val="00993BA2"/>
    <w:rsid w:val="009B70DC"/>
    <w:rsid w:val="009C2479"/>
    <w:rsid w:val="009D5AEC"/>
    <w:rsid w:val="009D6344"/>
    <w:rsid w:val="009D64DD"/>
    <w:rsid w:val="009F21D2"/>
    <w:rsid w:val="009F6D00"/>
    <w:rsid w:val="009F7CFA"/>
    <w:rsid w:val="00A105E5"/>
    <w:rsid w:val="00A123B7"/>
    <w:rsid w:val="00A24442"/>
    <w:rsid w:val="00A31CA7"/>
    <w:rsid w:val="00A45116"/>
    <w:rsid w:val="00A639B7"/>
    <w:rsid w:val="00A64B44"/>
    <w:rsid w:val="00A82295"/>
    <w:rsid w:val="00A9394C"/>
    <w:rsid w:val="00A951C3"/>
    <w:rsid w:val="00AA0C08"/>
    <w:rsid w:val="00AB580A"/>
    <w:rsid w:val="00AB6B44"/>
    <w:rsid w:val="00AC6BCE"/>
    <w:rsid w:val="00AE383C"/>
    <w:rsid w:val="00B06510"/>
    <w:rsid w:val="00B11E57"/>
    <w:rsid w:val="00B16D71"/>
    <w:rsid w:val="00B230BE"/>
    <w:rsid w:val="00B2557D"/>
    <w:rsid w:val="00B33C70"/>
    <w:rsid w:val="00B3775B"/>
    <w:rsid w:val="00B37B17"/>
    <w:rsid w:val="00B46EF9"/>
    <w:rsid w:val="00B56BB1"/>
    <w:rsid w:val="00B57CF7"/>
    <w:rsid w:val="00B6014F"/>
    <w:rsid w:val="00B60743"/>
    <w:rsid w:val="00B717DC"/>
    <w:rsid w:val="00B824AF"/>
    <w:rsid w:val="00B859C0"/>
    <w:rsid w:val="00B92666"/>
    <w:rsid w:val="00BA03A6"/>
    <w:rsid w:val="00BC0939"/>
    <w:rsid w:val="00C14434"/>
    <w:rsid w:val="00C17FA4"/>
    <w:rsid w:val="00C21DAB"/>
    <w:rsid w:val="00C44716"/>
    <w:rsid w:val="00C53689"/>
    <w:rsid w:val="00C55683"/>
    <w:rsid w:val="00C81EDA"/>
    <w:rsid w:val="00CA38CE"/>
    <w:rsid w:val="00CB1A1F"/>
    <w:rsid w:val="00CC1ED3"/>
    <w:rsid w:val="00CC1F31"/>
    <w:rsid w:val="00CE0746"/>
    <w:rsid w:val="00CE56DE"/>
    <w:rsid w:val="00CF2012"/>
    <w:rsid w:val="00D046BD"/>
    <w:rsid w:val="00D1475F"/>
    <w:rsid w:val="00D14DA2"/>
    <w:rsid w:val="00D158CA"/>
    <w:rsid w:val="00D2008C"/>
    <w:rsid w:val="00D2537F"/>
    <w:rsid w:val="00D4753D"/>
    <w:rsid w:val="00D6229A"/>
    <w:rsid w:val="00D64494"/>
    <w:rsid w:val="00D728C5"/>
    <w:rsid w:val="00D80AEF"/>
    <w:rsid w:val="00D90B71"/>
    <w:rsid w:val="00D9368C"/>
    <w:rsid w:val="00DC0FBE"/>
    <w:rsid w:val="00DC7DFC"/>
    <w:rsid w:val="00DD2436"/>
    <w:rsid w:val="00DF6BF0"/>
    <w:rsid w:val="00DF70C6"/>
    <w:rsid w:val="00E12403"/>
    <w:rsid w:val="00E24961"/>
    <w:rsid w:val="00E60BD2"/>
    <w:rsid w:val="00E64AB7"/>
    <w:rsid w:val="00E7167D"/>
    <w:rsid w:val="00E71B4C"/>
    <w:rsid w:val="00E95CAA"/>
    <w:rsid w:val="00EC1027"/>
    <w:rsid w:val="00EC193D"/>
    <w:rsid w:val="00EC490C"/>
    <w:rsid w:val="00ED4460"/>
    <w:rsid w:val="00EF20DC"/>
    <w:rsid w:val="00EF2F23"/>
    <w:rsid w:val="00EF6D7D"/>
    <w:rsid w:val="00F16C0B"/>
    <w:rsid w:val="00F31B6E"/>
    <w:rsid w:val="00F31F09"/>
    <w:rsid w:val="00F35586"/>
    <w:rsid w:val="00F73AE7"/>
    <w:rsid w:val="00F80300"/>
    <w:rsid w:val="00F83CF1"/>
    <w:rsid w:val="00FA0F6F"/>
    <w:rsid w:val="00FB30BE"/>
    <w:rsid w:val="00FB60FD"/>
    <w:rsid w:val="00FC30A0"/>
    <w:rsid w:val="00FE64E9"/>
    <w:rsid w:val="00FE6D33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FontStyle11">
    <w:name w:val="Font Style11"/>
    <w:rsid w:val="00562A3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562A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1">
    <w:name w:val="p11"/>
    <w:basedOn w:val="a"/>
    <w:rsid w:val="004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4853BB"/>
  </w:style>
  <w:style w:type="paragraph" w:styleId="a4">
    <w:name w:val="Normal (Web)"/>
    <w:basedOn w:val="a"/>
    <w:uiPriority w:val="99"/>
    <w:unhideWhenUsed/>
    <w:rsid w:val="006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ACF"/>
  </w:style>
  <w:style w:type="paragraph" w:styleId="a7">
    <w:name w:val="footer"/>
    <w:basedOn w:val="a"/>
    <w:link w:val="a8"/>
    <w:uiPriority w:val="99"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ACF"/>
  </w:style>
  <w:style w:type="paragraph" w:styleId="a9">
    <w:name w:val="Body Text"/>
    <w:basedOn w:val="a"/>
    <w:link w:val="aa"/>
    <w:rsid w:val="00951EF5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/>
    </w:rPr>
  </w:style>
  <w:style w:type="character" w:customStyle="1" w:styleId="aa">
    <w:name w:val="Основной текст Знак"/>
    <w:basedOn w:val="a0"/>
    <w:link w:val="a9"/>
    <w:rsid w:val="00951EF5"/>
    <w:rPr>
      <w:rFonts w:ascii="SL_Times New Roman" w:eastAsia="Times New Roman" w:hAnsi="SL_Times New Roman" w:cs="Times New Roman"/>
      <w:sz w:val="28"/>
      <w:szCs w:val="24"/>
      <w:lang w:val="be-BY"/>
    </w:rPr>
  </w:style>
  <w:style w:type="character" w:customStyle="1" w:styleId="WW8Num1z0">
    <w:name w:val="WW8Num1z0"/>
    <w:rsid w:val="007B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6793-DA9B-45C8-A8E4-12932B0C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Рафек</cp:lastModifiedBy>
  <cp:revision>8</cp:revision>
  <cp:lastPrinted>2020-02-11T08:15:00Z</cp:lastPrinted>
  <dcterms:created xsi:type="dcterms:W3CDTF">2019-11-12T06:33:00Z</dcterms:created>
  <dcterms:modified xsi:type="dcterms:W3CDTF">2020-02-11T08:20:00Z</dcterms:modified>
</cp:coreProperties>
</file>